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4D78" w14:textId="77777777" w:rsidR="00BA4D2D" w:rsidRDefault="001933F6" w:rsidP="00807B56">
      <w:pPr>
        <w:pStyle w:val="Logo"/>
      </w:pPr>
      <w:r>
        <w:fldChar w:fldCharType="begin"/>
      </w:r>
      <w:r w:rsidR="00BA4D2D">
        <w:instrText xml:space="preserve"> ASK  Date "What is the publication date? (format: 3 January 2006)"  \* MERGEFORMAT </w:instrText>
      </w:r>
      <w:r>
        <w:fldChar w:fldCharType="separate"/>
      </w:r>
      <w:bookmarkStart w:id="0" w:name="Date"/>
      <w:r w:rsidR="008A44B3">
        <w:t>[enter date]</w:t>
      </w:r>
      <w:bookmarkEnd w:id="0"/>
      <w:r>
        <w:fldChar w:fldCharType="end"/>
      </w:r>
      <w:r>
        <w:fldChar w:fldCharType="begin"/>
      </w:r>
      <w:r w:rsidR="00BA4D2D">
        <w:instrText xml:space="preserve"> ASK  Quote_Number "What is the given Quote Number?"  \* MERGEFORMAT </w:instrText>
      </w:r>
      <w:r>
        <w:fldChar w:fldCharType="separate"/>
      </w:r>
      <w:bookmarkStart w:id="1" w:name="Quote_Number"/>
      <w:r w:rsidR="008A44B3">
        <w:t>QXXXX</w:t>
      </w:r>
      <w:bookmarkEnd w:id="1"/>
      <w:r>
        <w:fldChar w:fldCharType="end"/>
      </w:r>
      <w:r>
        <w:fldChar w:fldCharType="begin"/>
      </w:r>
      <w:r w:rsidR="00BA4D2D">
        <w:instrText xml:space="preserve"> ASK  AddCompany "What is the recipent's company name?"  \* MERGEFORMAT </w:instrText>
      </w:r>
      <w:r>
        <w:fldChar w:fldCharType="separate"/>
      </w:r>
      <w:bookmarkStart w:id="2" w:name="AddCompany"/>
      <w:r w:rsidR="008A44B3">
        <w:t>[Company Name]</w:t>
      </w:r>
      <w:bookmarkEnd w:id="2"/>
      <w:r>
        <w:fldChar w:fldCharType="end"/>
      </w:r>
      <w:r>
        <w:fldChar w:fldCharType="begin"/>
      </w:r>
      <w:r w:rsidR="00BA4D2D">
        <w:instrText xml:space="preserve"> ASK  Address "What is the recipient's address?"  \* MERGEFORMAT </w:instrText>
      </w:r>
      <w:r>
        <w:fldChar w:fldCharType="separate"/>
      </w:r>
      <w:bookmarkStart w:id="3" w:name="Address"/>
      <w:r w:rsidR="008A44B3">
        <w:t>[Street]</w:t>
      </w:r>
      <w:r w:rsidR="008A44B3">
        <w:br/>
        <w:t>[Suburb] NSW 2000</w:t>
      </w:r>
      <w:bookmarkEnd w:id="3"/>
      <w:r>
        <w:fldChar w:fldCharType="end"/>
      </w:r>
      <w:r>
        <w:fldChar w:fldCharType="begin"/>
      </w:r>
      <w:r w:rsidR="00BA4D2D">
        <w:instrText xml:space="preserve"> ASK  Recipient "Who is this letter attentioned to?"  \* MERGEFORMAT </w:instrText>
      </w:r>
      <w:r>
        <w:fldChar w:fldCharType="separate"/>
      </w:r>
      <w:bookmarkStart w:id="4" w:name="Recipient"/>
      <w:r w:rsidR="008A44B3">
        <w:t>[Name]</w:t>
      </w:r>
      <w:bookmarkEnd w:id="4"/>
      <w:r>
        <w:fldChar w:fldCharType="end"/>
      </w:r>
      <w:r>
        <w:fldChar w:fldCharType="begin"/>
      </w:r>
      <w:r w:rsidR="00BA4D2D">
        <w:instrText xml:space="preserve"> ASK  Salutation "What is the Saluation? (eg. John)"  \* MERGEFORMAT </w:instrText>
      </w:r>
      <w:r>
        <w:fldChar w:fldCharType="separate"/>
      </w:r>
      <w:bookmarkStart w:id="5" w:name="Salutation"/>
      <w:r w:rsidR="008A44B3">
        <w:t>[First Name]</w:t>
      </w:r>
      <w:bookmarkEnd w:id="5"/>
      <w:r>
        <w:fldChar w:fldCharType="end"/>
      </w:r>
      <w:r>
        <w:fldChar w:fldCharType="begin"/>
      </w:r>
      <w:r w:rsidR="00BA4D2D">
        <w:instrText xml:space="preserve"> ASK  Subject "What is the subject of this letter?"  \* MERGEFORMAT </w:instrText>
      </w:r>
      <w:r>
        <w:fldChar w:fldCharType="separate"/>
      </w:r>
      <w:bookmarkStart w:id="6" w:name="Subject"/>
      <w:r w:rsidR="008A44B3">
        <w:t>Quote - Workplace Audiometric Testing</w:t>
      </w:r>
      <w:bookmarkEnd w:id="6"/>
      <w:r>
        <w:fldChar w:fldCharType="end"/>
      </w:r>
      <w:r>
        <w:fldChar w:fldCharType="begin"/>
      </w:r>
      <w:r w:rsidR="00BA4D2D">
        <w:instrText xml:space="preserve"> ASK  AuthorOne "Who is the primary author of this letter?"  \* MERGEFORMAT </w:instrText>
      </w:r>
      <w:r>
        <w:fldChar w:fldCharType="separate"/>
      </w:r>
      <w:bookmarkStart w:id="7" w:name="AuthorOne"/>
      <w:r w:rsidR="008A44B3">
        <w:t xml:space="preserve">Occupational Hygienist </w:t>
      </w:r>
      <w:r w:rsidR="008A44B3">
        <w:br/>
        <w:t>BSc (Materials Science)</w:t>
      </w:r>
      <w:r w:rsidR="008A44B3">
        <w:br/>
        <w:t>Masters OHS Management</w:t>
      </w:r>
      <w:r w:rsidR="008A44B3">
        <w:br/>
        <w:t>MSc (Occupational Hygiene Practice)</w:t>
      </w:r>
      <w:bookmarkEnd w:id="7"/>
      <w:r>
        <w:fldChar w:fldCharType="end"/>
      </w:r>
      <w:r>
        <w:fldChar w:fldCharType="begin"/>
      </w:r>
      <w:r w:rsidR="00BA4D2D">
        <w:instrText xml:space="preserve"> ASK  AuthorTwo "Who is the secondary author/reviewer?"  \* MERGEFORMAT </w:instrText>
      </w:r>
      <w:r>
        <w:fldChar w:fldCharType="separate"/>
      </w:r>
      <w:bookmarkStart w:id="8" w:name="AuthorTwo"/>
      <w:r w:rsidR="008A44B3">
        <w:t xml:space="preserve"> </w:t>
      </w:r>
      <w:bookmarkEnd w:id="8"/>
      <w:r>
        <w:fldChar w:fldCharType="end"/>
      </w:r>
      <w:r>
        <w:fldChar w:fldCharType="begin"/>
      </w:r>
      <w:r w:rsidR="00BA4D2D">
        <w:instrText xml:space="preserve"> ASK  cc "Is there a cc for this letter? If not, press the spacebar one position forward to delete text and avoid any error reference notes."  \* MERGEFORMAT </w:instrText>
      </w:r>
      <w:r>
        <w:fldChar w:fldCharType="separate"/>
      </w:r>
      <w:bookmarkStart w:id="9" w:name="cc"/>
      <w:r w:rsidR="008A44B3">
        <w:t xml:space="preserve"> </w:t>
      </w:r>
      <w:bookmarkEnd w:id="9"/>
      <w:r>
        <w:fldChar w:fldCharType="end"/>
      </w:r>
      <w:r>
        <w:fldChar w:fldCharType="begin"/>
      </w:r>
      <w:r w:rsidR="00BA4D2D">
        <w:instrText xml:space="preserve"> ASK  Attachments "Is there any attachments? Please list. If none, press spacebar one position forward to delete text and to avoid any error reference notes."  \* MERGEFORMAT </w:instrText>
      </w:r>
      <w:r>
        <w:fldChar w:fldCharType="separate"/>
      </w:r>
      <w:bookmarkStart w:id="10" w:name="Attachments"/>
      <w:r w:rsidR="008A44B3">
        <w:t xml:space="preserve"> </w:t>
      </w:r>
      <w:r w:rsidR="008A44B3">
        <w:br/>
      </w:r>
      <w:bookmarkEnd w:id="10"/>
      <w:r>
        <w:fldChar w:fldCharType="end"/>
      </w:r>
    </w:p>
    <w:tbl>
      <w:tblPr>
        <w:tblStyle w:val="TableGrid"/>
        <w:tblpPr w:leftFromText="181" w:rightFromText="181" w:vertAnchor="page" w:horzAnchor="margin" w:tblpY="2356"/>
        <w:tblOverlap w:val="never"/>
        <w:tblW w:w="9322" w:type="dxa"/>
        <w:tblLayout w:type="fixed"/>
        <w:tblLook w:val="04A0" w:firstRow="1" w:lastRow="0" w:firstColumn="1" w:lastColumn="0" w:noHBand="0" w:noVBand="1"/>
      </w:tblPr>
      <w:tblGrid>
        <w:gridCol w:w="1384"/>
        <w:gridCol w:w="1134"/>
        <w:gridCol w:w="1985"/>
        <w:gridCol w:w="28"/>
        <w:gridCol w:w="1673"/>
        <w:gridCol w:w="3118"/>
      </w:tblGrid>
      <w:tr w:rsidR="001D5F32" w14:paraId="11C99FE8" w14:textId="77777777" w:rsidTr="009C628C">
        <w:trPr>
          <w:trHeight w:val="467"/>
        </w:trPr>
        <w:tc>
          <w:tcPr>
            <w:tcW w:w="1384" w:type="dxa"/>
            <w:shd w:val="clear" w:color="auto" w:fill="F2F2F2" w:themeFill="background1" w:themeFillShade="F2"/>
          </w:tcPr>
          <w:p w14:paraId="50E1D3F3" w14:textId="591C8A16" w:rsidR="001D5F32" w:rsidRPr="00302FC4" w:rsidRDefault="00FC6E72" w:rsidP="009C628C">
            <w:pPr>
              <w:rPr>
                <w:b/>
              </w:rPr>
            </w:pPr>
            <w:r>
              <w:rPr>
                <w:b/>
              </w:rPr>
              <w:t>C</w:t>
            </w:r>
            <w:r w:rsidR="001D5F32" w:rsidRPr="00302FC4">
              <w:rPr>
                <w:b/>
              </w:rPr>
              <w:t>ompany</w:t>
            </w:r>
          </w:p>
        </w:tc>
        <w:sdt>
          <w:sdtPr>
            <w:rPr>
              <w:sz w:val="18"/>
              <w:szCs w:val="18"/>
            </w:rPr>
            <w:id w:val="1851364955"/>
            <w:placeholder>
              <w:docPart w:val="DefaultPlaceholder_-1854013440"/>
            </w:placeholder>
            <w:text/>
          </w:sdtPr>
          <w:sdtEndPr/>
          <w:sdtContent>
            <w:tc>
              <w:tcPr>
                <w:tcW w:w="3119" w:type="dxa"/>
                <w:gridSpan w:val="2"/>
              </w:tcPr>
              <w:p w14:paraId="028CF90F" w14:textId="69BA64A2" w:rsidR="001D5F32" w:rsidRPr="00E12995" w:rsidRDefault="00A8314D" w:rsidP="009C628C">
                <w:pPr>
                  <w:rPr>
                    <w:sz w:val="18"/>
                    <w:szCs w:val="18"/>
                  </w:rPr>
                </w:pPr>
                <w:r>
                  <w:rPr>
                    <w:sz w:val="18"/>
                    <w:szCs w:val="18"/>
                  </w:rPr>
                  <w:t xml:space="preserve">                                                         </w:t>
                </w:r>
              </w:p>
            </w:tc>
          </w:sdtContent>
        </w:sdt>
        <w:tc>
          <w:tcPr>
            <w:tcW w:w="1701" w:type="dxa"/>
            <w:gridSpan w:val="2"/>
            <w:shd w:val="clear" w:color="auto" w:fill="F2F2F2" w:themeFill="background1" w:themeFillShade="F2"/>
          </w:tcPr>
          <w:p w14:paraId="753B5783" w14:textId="77777777" w:rsidR="001D5F32" w:rsidRPr="00302FC4" w:rsidRDefault="001D5F32" w:rsidP="009C628C">
            <w:pPr>
              <w:rPr>
                <w:b/>
              </w:rPr>
            </w:pPr>
            <w:r w:rsidRPr="00302FC4">
              <w:rPr>
                <w:b/>
              </w:rPr>
              <w:t xml:space="preserve">Contact </w:t>
            </w:r>
            <w:r>
              <w:rPr>
                <w:b/>
              </w:rPr>
              <w:t>Person</w:t>
            </w:r>
          </w:p>
        </w:tc>
        <w:tc>
          <w:tcPr>
            <w:tcW w:w="3118" w:type="dxa"/>
          </w:tcPr>
          <w:p w14:paraId="00993D19" w14:textId="4208B6F8" w:rsidR="001D5F32" w:rsidRPr="00E12995" w:rsidRDefault="00A8314D" w:rsidP="009C628C">
            <w:pPr>
              <w:rPr>
                <w:sz w:val="18"/>
                <w:szCs w:val="18"/>
              </w:rPr>
            </w:pPr>
            <w:sdt>
              <w:sdtPr>
                <w:rPr>
                  <w:sz w:val="18"/>
                  <w:szCs w:val="18"/>
                </w:rPr>
                <w:id w:val="-593637106"/>
                <w:placeholder>
                  <w:docPart w:val="DefaultPlaceholder_-1854013440"/>
                </w:placeholder>
                <w:text/>
              </w:sdtPr>
              <w:sdtContent>
                <w:r w:rsidRPr="00154009">
                  <w:rPr>
                    <w:sz w:val="18"/>
                    <w:szCs w:val="18"/>
                  </w:rPr>
                  <w:t xml:space="preserve">                                     </w:t>
                </w:r>
                <w:r>
                  <w:rPr>
                    <w:sz w:val="18"/>
                    <w:szCs w:val="18"/>
                  </w:rPr>
                  <w:t xml:space="preserve"> </w:t>
                </w:r>
                <w:r w:rsidRPr="00154009">
                  <w:rPr>
                    <w:sz w:val="18"/>
                    <w:szCs w:val="18"/>
                  </w:rPr>
                  <w:t xml:space="preserve">                    </w:t>
                </w:r>
                <w:r>
                  <w:rPr>
                    <w:sz w:val="18"/>
                    <w:szCs w:val="18"/>
                  </w:rPr>
                  <w:t xml:space="preserve"> </w:t>
                </w:r>
              </w:sdtContent>
            </w:sdt>
            <w:r w:rsidR="001D5F32" w:rsidRPr="00E12995">
              <w:rPr>
                <w:sz w:val="18"/>
                <w:szCs w:val="18"/>
              </w:rPr>
              <w:fldChar w:fldCharType="begin"/>
            </w:r>
            <w:r w:rsidR="001D5F32" w:rsidRPr="00E12995">
              <w:rPr>
                <w:sz w:val="18"/>
                <w:szCs w:val="18"/>
              </w:rPr>
              <w:instrText xml:space="preserve"> MERGEFIELD  ContactName  \* MERGEFORMAT </w:instrText>
            </w:r>
            <w:r w:rsidR="001D5F32" w:rsidRPr="00E12995">
              <w:rPr>
                <w:sz w:val="18"/>
                <w:szCs w:val="18"/>
              </w:rPr>
              <w:fldChar w:fldCharType="end"/>
            </w:r>
          </w:p>
        </w:tc>
      </w:tr>
      <w:tr w:rsidR="001D5F32" w14:paraId="3449BACC" w14:textId="77777777" w:rsidTr="009C628C">
        <w:trPr>
          <w:trHeight w:val="467"/>
        </w:trPr>
        <w:tc>
          <w:tcPr>
            <w:tcW w:w="1384" w:type="dxa"/>
            <w:shd w:val="clear" w:color="auto" w:fill="F2F2F2" w:themeFill="background1" w:themeFillShade="F2"/>
          </w:tcPr>
          <w:p w14:paraId="7F08471E" w14:textId="77777777" w:rsidR="001D5F32" w:rsidRPr="00302FC4" w:rsidRDefault="001D5F32" w:rsidP="009C628C">
            <w:pPr>
              <w:rPr>
                <w:b/>
              </w:rPr>
            </w:pPr>
            <w:r>
              <w:rPr>
                <w:b/>
              </w:rPr>
              <w:t>Phone</w:t>
            </w:r>
          </w:p>
        </w:tc>
        <w:sdt>
          <w:sdtPr>
            <w:rPr>
              <w:sz w:val="18"/>
              <w:szCs w:val="18"/>
            </w:rPr>
            <w:id w:val="-491800670"/>
            <w:placeholder>
              <w:docPart w:val="DefaultPlaceholder_-1854013440"/>
            </w:placeholder>
            <w:text/>
          </w:sdtPr>
          <w:sdtContent>
            <w:tc>
              <w:tcPr>
                <w:tcW w:w="3119" w:type="dxa"/>
                <w:gridSpan w:val="2"/>
              </w:tcPr>
              <w:p w14:paraId="7B9D4C4F" w14:textId="63602F45" w:rsidR="001D5F32" w:rsidRPr="00E12995" w:rsidRDefault="00A8314D" w:rsidP="009C628C">
                <w:pPr>
                  <w:rPr>
                    <w:sz w:val="18"/>
                    <w:szCs w:val="18"/>
                  </w:rPr>
                </w:pPr>
                <w:r>
                  <w:rPr>
                    <w:sz w:val="18"/>
                    <w:szCs w:val="18"/>
                  </w:rPr>
                  <w:t xml:space="preserve"> </w:t>
                </w:r>
                <w:r w:rsidRPr="009F7919">
                  <w:rPr>
                    <w:sz w:val="18"/>
                    <w:szCs w:val="18"/>
                  </w:rPr>
                  <w:t xml:space="preserve">                                                        </w:t>
                </w:r>
              </w:p>
            </w:tc>
          </w:sdtContent>
        </w:sdt>
        <w:tc>
          <w:tcPr>
            <w:tcW w:w="1701" w:type="dxa"/>
            <w:gridSpan w:val="2"/>
            <w:shd w:val="clear" w:color="auto" w:fill="F2F2F2" w:themeFill="background1" w:themeFillShade="F2"/>
          </w:tcPr>
          <w:p w14:paraId="5C85656A" w14:textId="77777777" w:rsidR="001D5F32" w:rsidRPr="00302FC4" w:rsidRDefault="001D5F32" w:rsidP="009C628C">
            <w:pPr>
              <w:rPr>
                <w:b/>
              </w:rPr>
            </w:pPr>
            <w:r>
              <w:rPr>
                <w:b/>
              </w:rPr>
              <w:t>Mobile</w:t>
            </w:r>
          </w:p>
        </w:tc>
        <w:sdt>
          <w:sdtPr>
            <w:rPr>
              <w:sz w:val="18"/>
              <w:szCs w:val="18"/>
            </w:rPr>
            <w:id w:val="923150212"/>
            <w:placeholder>
              <w:docPart w:val="DefaultPlaceholder_-1854013440"/>
            </w:placeholder>
            <w:text/>
          </w:sdtPr>
          <w:sdtContent>
            <w:tc>
              <w:tcPr>
                <w:tcW w:w="3118" w:type="dxa"/>
              </w:tcPr>
              <w:p w14:paraId="049070F3" w14:textId="35F63980" w:rsidR="001D5F32" w:rsidRPr="00E12995" w:rsidRDefault="00A8314D" w:rsidP="009C628C">
                <w:pPr>
                  <w:rPr>
                    <w:sz w:val="18"/>
                    <w:szCs w:val="18"/>
                  </w:rPr>
                </w:pPr>
                <w:r w:rsidRPr="005277FD">
                  <w:rPr>
                    <w:sz w:val="18"/>
                    <w:szCs w:val="18"/>
                  </w:rPr>
                  <w:t xml:space="preserve">                                                        </w:t>
                </w:r>
                <w:r>
                  <w:rPr>
                    <w:sz w:val="18"/>
                    <w:szCs w:val="18"/>
                  </w:rPr>
                  <w:t xml:space="preserve"> </w:t>
                </w:r>
              </w:p>
            </w:tc>
          </w:sdtContent>
        </w:sdt>
      </w:tr>
      <w:tr w:rsidR="001D5F32" w14:paraId="45E70D5A" w14:textId="77777777" w:rsidTr="009C628C">
        <w:trPr>
          <w:trHeight w:val="735"/>
        </w:trPr>
        <w:tc>
          <w:tcPr>
            <w:tcW w:w="1384" w:type="dxa"/>
            <w:tcBorders>
              <w:bottom w:val="single" w:sz="4" w:space="0" w:color="auto"/>
            </w:tcBorders>
            <w:shd w:val="clear" w:color="auto" w:fill="F2F2F2" w:themeFill="background1" w:themeFillShade="F2"/>
          </w:tcPr>
          <w:p w14:paraId="0B8FF782" w14:textId="77777777" w:rsidR="001D5F32" w:rsidRPr="00302FC4" w:rsidRDefault="001D5F32" w:rsidP="009C628C">
            <w:pPr>
              <w:rPr>
                <w:b/>
              </w:rPr>
            </w:pPr>
            <w:r w:rsidRPr="00302FC4">
              <w:rPr>
                <w:b/>
              </w:rPr>
              <w:t>Address</w:t>
            </w:r>
          </w:p>
        </w:tc>
        <w:sdt>
          <w:sdtPr>
            <w:rPr>
              <w:sz w:val="18"/>
              <w:szCs w:val="18"/>
            </w:rPr>
            <w:id w:val="-1112826814"/>
            <w:placeholder>
              <w:docPart w:val="DefaultPlaceholder_-1854013440"/>
            </w:placeholder>
            <w:text/>
          </w:sdtPr>
          <w:sdtContent>
            <w:tc>
              <w:tcPr>
                <w:tcW w:w="3119" w:type="dxa"/>
                <w:gridSpan w:val="2"/>
                <w:tcBorders>
                  <w:bottom w:val="single" w:sz="4" w:space="0" w:color="auto"/>
                </w:tcBorders>
              </w:tcPr>
              <w:p w14:paraId="2D16F013" w14:textId="7C024879" w:rsidR="001D5F32" w:rsidRPr="00E12995" w:rsidRDefault="00A8314D" w:rsidP="009C628C">
                <w:pPr>
                  <w:rPr>
                    <w:sz w:val="18"/>
                    <w:szCs w:val="18"/>
                  </w:rPr>
                </w:pPr>
                <w:r>
                  <w:rPr>
                    <w:sz w:val="18"/>
                    <w:szCs w:val="18"/>
                  </w:rPr>
                  <w:t xml:space="preserve"> </w:t>
                </w:r>
                <w:r w:rsidRPr="00C0167D">
                  <w:rPr>
                    <w:sz w:val="18"/>
                    <w:szCs w:val="18"/>
                  </w:rPr>
                  <w:t xml:space="preserve">                                                        </w:t>
                </w:r>
              </w:p>
            </w:tc>
          </w:sdtContent>
        </w:sdt>
        <w:tc>
          <w:tcPr>
            <w:tcW w:w="1701" w:type="dxa"/>
            <w:gridSpan w:val="2"/>
            <w:tcBorders>
              <w:bottom w:val="single" w:sz="4" w:space="0" w:color="auto"/>
            </w:tcBorders>
            <w:shd w:val="clear" w:color="auto" w:fill="F2F2F2" w:themeFill="background1" w:themeFillShade="F2"/>
          </w:tcPr>
          <w:p w14:paraId="6404C511" w14:textId="77777777" w:rsidR="001D5F32" w:rsidRPr="00302FC4" w:rsidRDefault="001D5F32" w:rsidP="009C628C">
            <w:pPr>
              <w:rPr>
                <w:b/>
              </w:rPr>
            </w:pPr>
            <w:r>
              <w:rPr>
                <w:b/>
              </w:rPr>
              <w:t>Email</w:t>
            </w:r>
          </w:p>
        </w:tc>
        <w:sdt>
          <w:sdtPr>
            <w:rPr>
              <w:sz w:val="18"/>
              <w:szCs w:val="18"/>
            </w:rPr>
            <w:id w:val="-244572278"/>
            <w:placeholder>
              <w:docPart w:val="DefaultPlaceholder_-1854013440"/>
            </w:placeholder>
            <w:text/>
          </w:sdtPr>
          <w:sdtContent>
            <w:tc>
              <w:tcPr>
                <w:tcW w:w="3118" w:type="dxa"/>
                <w:tcBorders>
                  <w:bottom w:val="single" w:sz="4" w:space="0" w:color="auto"/>
                </w:tcBorders>
              </w:tcPr>
              <w:p w14:paraId="260917E9" w14:textId="63650824" w:rsidR="001D5F32" w:rsidRPr="00E12995" w:rsidRDefault="00A8314D" w:rsidP="009C628C">
                <w:pPr>
                  <w:rPr>
                    <w:sz w:val="18"/>
                    <w:szCs w:val="18"/>
                  </w:rPr>
                </w:pPr>
                <w:r w:rsidRPr="004000D1">
                  <w:rPr>
                    <w:sz w:val="18"/>
                    <w:szCs w:val="18"/>
                  </w:rPr>
                  <w:t xml:space="preserve">                                                        </w:t>
                </w:r>
                <w:r>
                  <w:rPr>
                    <w:sz w:val="18"/>
                    <w:szCs w:val="18"/>
                  </w:rPr>
                  <w:t xml:space="preserve"> </w:t>
                </w:r>
              </w:p>
            </w:tc>
          </w:sdtContent>
        </w:sdt>
      </w:tr>
      <w:tr w:rsidR="001D5F32" w14:paraId="410FEB71" w14:textId="77777777" w:rsidTr="009C628C">
        <w:trPr>
          <w:trHeight w:val="419"/>
        </w:trPr>
        <w:tc>
          <w:tcPr>
            <w:tcW w:w="1384" w:type="dxa"/>
            <w:tcBorders>
              <w:bottom w:val="single" w:sz="4" w:space="0" w:color="auto"/>
            </w:tcBorders>
            <w:shd w:val="clear" w:color="auto" w:fill="F2F2F2" w:themeFill="background1" w:themeFillShade="F2"/>
          </w:tcPr>
          <w:p w14:paraId="4BF80904" w14:textId="77777777" w:rsidR="001D5F32" w:rsidRPr="00302FC4" w:rsidRDefault="001D5F32" w:rsidP="009C628C">
            <w:pPr>
              <w:rPr>
                <w:b/>
              </w:rPr>
            </w:pPr>
            <w:r>
              <w:rPr>
                <w:b/>
              </w:rPr>
              <w:t>Signature to Proceed</w:t>
            </w:r>
          </w:p>
        </w:tc>
        <w:tc>
          <w:tcPr>
            <w:tcW w:w="3119" w:type="dxa"/>
            <w:gridSpan w:val="2"/>
            <w:tcBorders>
              <w:bottom w:val="single" w:sz="4" w:space="0" w:color="auto"/>
            </w:tcBorders>
          </w:tcPr>
          <w:p w14:paraId="057EB7B2" w14:textId="7EA34510" w:rsidR="001D5F32" w:rsidRDefault="00A8314D" w:rsidP="009C628C">
            <w:sdt>
              <w:sdtPr>
                <w:rPr>
                  <w:sz w:val="18"/>
                  <w:szCs w:val="18"/>
                </w:rPr>
                <w:id w:val="-991552996"/>
                <w:placeholder>
                  <w:docPart w:val="DefaultPlaceholder_-1854013440"/>
                </w:placeholder>
                <w:text/>
              </w:sdtPr>
              <w:sdtContent>
                <w:r w:rsidRPr="00A8314D">
                  <w:rPr>
                    <w:sz w:val="18"/>
                    <w:szCs w:val="18"/>
                  </w:rPr>
                  <w:t xml:space="preserve">                                           </w:t>
                </w:r>
                <w:r>
                  <w:rPr>
                    <w:sz w:val="18"/>
                    <w:szCs w:val="18"/>
                  </w:rPr>
                  <w:t xml:space="preserve"> </w:t>
                </w:r>
                <w:r w:rsidRPr="00A8314D">
                  <w:rPr>
                    <w:sz w:val="18"/>
                    <w:szCs w:val="18"/>
                  </w:rPr>
                  <w:t xml:space="preserve">              </w:t>
                </w:r>
                <w:r w:rsidRPr="00A8314D">
                  <w:rPr>
                    <w:sz w:val="18"/>
                    <w:szCs w:val="18"/>
                  </w:rPr>
                  <w:t xml:space="preserve"> </w:t>
                </w:r>
              </w:sdtContent>
            </w:sdt>
          </w:p>
        </w:tc>
        <w:tc>
          <w:tcPr>
            <w:tcW w:w="1701" w:type="dxa"/>
            <w:gridSpan w:val="2"/>
            <w:tcBorders>
              <w:bottom w:val="single" w:sz="4" w:space="0" w:color="auto"/>
            </w:tcBorders>
            <w:shd w:val="clear" w:color="auto" w:fill="F2F2F2" w:themeFill="background1" w:themeFillShade="F2"/>
          </w:tcPr>
          <w:p w14:paraId="6959E7F3" w14:textId="77777777" w:rsidR="001D5F32" w:rsidRPr="00302FC4" w:rsidRDefault="001D5F32" w:rsidP="009C628C">
            <w:pPr>
              <w:rPr>
                <w:b/>
              </w:rPr>
            </w:pPr>
            <w:r w:rsidRPr="00302FC4">
              <w:rPr>
                <w:b/>
              </w:rPr>
              <w:t>P</w:t>
            </w:r>
            <w:r w:rsidR="00ED1159">
              <w:rPr>
                <w:b/>
              </w:rPr>
              <w:t xml:space="preserve">urchase </w:t>
            </w:r>
            <w:r w:rsidRPr="00302FC4">
              <w:rPr>
                <w:b/>
              </w:rPr>
              <w:t>O</w:t>
            </w:r>
            <w:r w:rsidR="00ED1159">
              <w:rPr>
                <w:b/>
              </w:rPr>
              <w:t>rder#</w:t>
            </w:r>
          </w:p>
        </w:tc>
        <w:sdt>
          <w:sdtPr>
            <w:rPr>
              <w:sz w:val="18"/>
              <w:szCs w:val="18"/>
            </w:rPr>
            <w:id w:val="-369841217"/>
            <w:placeholder>
              <w:docPart w:val="DefaultPlaceholder_-1854013440"/>
            </w:placeholder>
            <w:text/>
          </w:sdtPr>
          <w:sdtContent>
            <w:tc>
              <w:tcPr>
                <w:tcW w:w="3118" w:type="dxa"/>
                <w:tcBorders>
                  <w:bottom w:val="single" w:sz="4" w:space="0" w:color="auto"/>
                </w:tcBorders>
              </w:tcPr>
              <w:p w14:paraId="39244FA3" w14:textId="6B5CD505" w:rsidR="001D5F32" w:rsidRDefault="00A8314D" w:rsidP="009C628C">
                <w:r w:rsidRPr="00A8314D">
                  <w:rPr>
                    <w:sz w:val="18"/>
                    <w:szCs w:val="18"/>
                  </w:rPr>
                  <w:t xml:space="preserve">                                                         </w:t>
                </w:r>
              </w:p>
            </w:tc>
          </w:sdtContent>
        </w:sdt>
      </w:tr>
      <w:tr w:rsidR="00FC6E72" w14:paraId="0DCB8F31" w14:textId="77777777" w:rsidTr="009C628C">
        <w:trPr>
          <w:trHeight w:val="70"/>
        </w:trPr>
        <w:tc>
          <w:tcPr>
            <w:tcW w:w="9322" w:type="dxa"/>
            <w:gridSpan w:val="6"/>
            <w:tcBorders>
              <w:top w:val="single" w:sz="4" w:space="0" w:color="auto"/>
              <w:left w:val="nil"/>
              <w:bottom w:val="nil"/>
              <w:right w:val="nil"/>
            </w:tcBorders>
            <w:shd w:val="clear" w:color="auto" w:fill="auto"/>
          </w:tcPr>
          <w:p w14:paraId="1AC835FB" w14:textId="5A0051A6" w:rsidR="00FC6E72" w:rsidRPr="00066EF7" w:rsidRDefault="00FC6E72" w:rsidP="009C628C">
            <w:pPr>
              <w:spacing w:before="0" w:after="0" w:line="240" w:lineRule="auto"/>
              <w:jc w:val="both"/>
              <w:rPr>
                <w:sz w:val="16"/>
                <w:szCs w:val="16"/>
              </w:rPr>
            </w:pPr>
            <w:r w:rsidRPr="00F27654">
              <w:rPr>
                <w:i/>
                <w:sz w:val="16"/>
                <w:szCs w:val="16"/>
              </w:rPr>
              <w:t>By signing this form, you agree to Safe Environments terms and conditions. Please ensure that the samples are representative and product descriptions are accurate, including colour, size format</w:t>
            </w:r>
            <w:r>
              <w:rPr>
                <w:i/>
                <w:sz w:val="16"/>
                <w:szCs w:val="16"/>
              </w:rPr>
              <w:t xml:space="preserve"> </w:t>
            </w:r>
            <w:r w:rsidRPr="00F27654">
              <w:rPr>
                <w:i/>
                <w:sz w:val="16"/>
                <w:szCs w:val="16"/>
              </w:rPr>
              <w:t xml:space="preserve">etc., forming a traceable document for specification purposes. An administration fee may be applicable for amending reports </w:t>
            </w:r>
            <w:proofErr w:type="gramStart"/>
            <w:r w:rsidRPr="00F27654">
              <w:rPr>
                <w:i/>
                <w:sz w:val="16"/>
                <w:szCs w:val="16"/>
              </w:rPr>
              <w:t>at a later date</w:t>
            </w:r>
            <w:proofErr w:type="gramEnd"/>
            <w:r w:rsidRPr="00F27654">
              <w:rPr>
                <w:i/>
                <w:sz w:val="16"/>
                <w:szCs w:val="16"/>
              </w:rPr>
              <w:t>. Safe Environments does not take responsibility for the sampling which is the responsibility of the client, we recommended continuous testing and process control in accordance with AS 3943 Quality Control. Services provided are subject to Safe Environments terms and conditions. Samples will be disposed of within 1 week unless prior arrangements are made at the cost of the client</w:t>
            </w:r>
          </w:p>
        </w:tc>
      </w:tr>
      <w:tr w:rsidR="002A6074" w14:paraId="662DCCA6" w14:textId="77777777" w:rsidTr="00751F5E">
        <w:trPr>
          <w:trHeight w:val="596"/>
        </w:trPr>
        <w:tc>
          <w:tcPr>
            <w:tcW w:w="4531" w:type="dxa"/>
            <w:gridSpan w:val="4"/>
            <w:tcBorders>
              <w:top w:val="nil"/>
              <w:left w:val="nil"/>
              <w:bottom w:val="nil"/>
              <w:right w:val="nil"/>
            </w:tcBorders>
            <w:shd w:val="clear" w:color="auto" w:fill="auto"/>
          </w:tcPr>
          <w:p w14:paraId="5C3B8FFF" w14:textId="77777777" w:rsidR="005F1D0E" w:rsidRDefault="005F1D0E" w:rsidP="009C628C">
            <w:pPr>
              <w:spacing w:before="60" w:after="60" w:line="240" w:lineRule="auto"/>
              <w:rPr>
                <w:b/>
                <w:sz w:val="22"/>
                <w:szCs w:val="22"/>
              </w:rPr>
            </w:pPr>
          </w:p>
          <w:p w14:paraId="0F780586" w14:textId="25918F84" w:rsidR="002A6074" w:rsidRPr="00F27654" w:rsidRDefault="002A6074" w:rsidP="009C628C">
            <w:pPr>
              <w:spacing w:before="60" w:after="60" w:line="240" w:lineRule="auto"/>
              <w:rPr>
                <w:b/>
                <w:sz w:val="22"/>
                <w:szCs w:val="22"/>
              </w:rPr>
            </w:pPr>
            <w:r>
              <w:rPr>
                <w:b/>
                <w:sz w:val="22"/>
                <w:szCs w:val="22"/>
              </w:rPr>
              <w:t>Sydney</w:t>
            </w:r>
            <w:r w:rsidR="005F1D0E">
              <w:rPr>
                <w:b/>
                <w:sz w:val="22"/>
                <w:szCs w:val="22"/>
              </w:rPr>
              <w:t xml:space="preserve"> 02 9621 3706</w:t>
            </w:r>
          </w:p>
          <w:p w14:paraId="0A78A705" w14:textId="77777777" w:rsidR="002A6074" w:rsidRPr="00F27654" w:rsidRDefault="002A6074" w:rsidP="009C628C">
            <w:pPr>
              <w:spacing w:before="60" w:after="60" w:line="240" w:lineRule="auto"/>
              <w:rPr>
                <w:b/>
                <w:sz w:val="22"/>
                <w:szCs w:val="22"/>
              </w:rPr>
            </w:pPr>
            <w:r w:rsidRPr="00F27654">
              <w:rPr>
                <w:b/>
                <w:sz w:val="22"/>
                <w:szCs w:val="22"/>
              </w:rPr>
              <w:t>4</w:t>
            </w:r>
            <w:r>
              <w:rPr>
                <w:b/>
                <w:sz w:val="22"/>
                <w:szCs w:val="22"/>
              </w:rPr>
              <w:t xml:space="preserve"> / </w:t>
            </w:r>
            <w:r w:rsidRPr="00F27654">
              <w:rPr>
                <w:b/>
                <w:sz w:val="22"/>
                <w:szCs w:val="22"/>
              </w:rPr>
              <w:t>40 Bessemer St</w:t>
            </w:r>
          </w:p>
          <w:p w14:paraId="14449194" w14:textId="77777777" w:rsidR="005F1D0E" w:rsidRDefault="002A6074" w:rsidP="005F1D0E">
            <w:pPr>
              <w:spacing w:before="60" w:after="60" w:line="240" w:lineRule="auto"/>
              <w:rPr>
                <w:b/>
                <w:sz w:val="22"/>
                <w:szCs w:val="22"/>
              </w:rPr>
            </w:pPr>
            <w:r w:rsidRPr="00F27654">
              <w:rPr>
                <w:b/>
                <w:sz w:val="22"/>
                <w:szCs w:val="22"/>
              </w:rPr>
              <w:t>Blacktown NSW 2148</w:t>
            </w:r>
          </w:p>
          <w:p w14:paraId="795B2024" w14:textId="5AD0B88B" w:rsidR="005F1D0E" w:rsidRPr="00F27654" w:rsidRDefault="005F1D0E" w:rsidP="005F1D0E">
            <w:pPr>
              <w:spacing w:before="60" w:after="60" w:line="240" w:lineRule="auto"/>
              <w:rPr>
                <w:b/>
                <w:sz w:val="22"/>
                <w:szCs w:val="22"/>
              </w:rPr>
            </w:pPr>
          </w:p>
        </w:tc>
        <w:tc>
          <w:tcPr>
            <w:tcW w:w="4791" w:type="dxa"/>
            <w:gridSpan w:val="2"/>
            <w:tcBorders>
              <w:top w:val="nil"/>
              <w:left w:val="nil"/>
              <w:bottom w:val="nil"/>
              <w:right w:val="nil"/>
            </w:tcBorders>
            <w:shd w:val="clear" w:color="auto" w:fill="auto"/>
          </w:tcPr>
          <w:p w14:paraId="2650C643" w14:textId="77777777" w:rsidR="005F1D0E" w:rsidRDefault="005F1D0E" w:rsidP="002A6074">
            <w:pPr>
              <w:pStyle w:val="Default"/>
              <w:spacing w:before="60" w:after="60" w:line="240" w:lineRule="auto"/>
              <w:jc w:val="both"/>
              <w:rPr>
                <w:rFonts w:cs="Times New Roman"/>
                <w:b/>
                <w:color w:val="auto"/>
                <w:sz w:val="22"/>
                <w:szCs w:val="22"/>
              </w:rPr>
            </w:pPr>
          </w:p>
          <w:p w14:paraId="7227968F" w14:textId="741009B1" w:rsidR="002A6074" w:rsidRPr="005F1D0E" w:rsidRDefault="002A6074" w:rsidP="002A6074">
            <w:pPr>
              <w:pStyle w:val="Default"/>
              <w:spacing w:before="60" w:after="60" w:line="240" w:lineRule="auto"/>
              <w:jc w:val="both"/>
              <w:rPr>
                <w:rFonts w:cs="Times New Roman"/>
                <w:bCs/>
                <w:color w:val="auto"/>
                <w:sz w:val="22"/>
                <w:szCs w:val="22"/>
              </w:rPr>
            </w:pPr>
            <w:proofErr w:type="gramStart"/>
            <w:r w:rsidRPr="002A6074">
              <w:rPr>
                <w:rFonts w:cs="Times New Roman"/>
                <w:b/>
                <w:color w:val="auto"/>
                <w:sz w:val="22"/>
                <w:szCs w:val="22"/>
              </w:rPr>
              <w:t xml:space="preserve">Melbourne </w:t>
            </w:r>
            <w:r w:rsidR="005F1D0E">
              <w:t xml:space="preserve"> </w:t>
            </w:r>
            <w:r w:rsidR="005F1D0E" w:rsidRPr="005F1D0E">
              <w:rPr>
                <w:rFonts w:cs="Times New Roman"/>
                <w:b/>
                <w:color w:val="auto"/>
                <w:sz w:val="22"/>
                <w:szCs w:val="22"/>
              </w:rPr>
              <w:t>03</w:t>
            </w:r>
            <w:proofErr w:type="gramEnd"/>
            <w:r w:rsidR="005F1D0E" w:rsidRPr="005F1D0E">
              <w:rPr>
                <w:rFonts w:cs="Times New Roman"/>
                <w:b/>
                <w:color w:val="auto"/>
                <w:sz w:val="22"/>
                <w:szCs w:val="22"/>
              </w:rPr>
              <w:t xml:space="preserve"> 9604 0700</w:t>
            </w:r>
          </w:p>
          <w:p w14:paraId="1C1374E9" w14:textId="689AB871" w:rsidR="002A6074" w:rsidRPr="002A6074" w:rsidRDefault="002A6074" w:rsidP="002A6074">
            <w:pPr>
              <w:pStyle w:val="Default"/>
              <w:spacing w:before="60" w:after="60" w:line="240" w:lineRule="auto"/>
              <w:jc w:val="both"/>
              <w:rPr>
                <w:rFonts w:cs="Times New Roman"/>
                <w:b/>
                <w:color w:val="auto"/>
                <w:sz w:val="22"/>
                <w:szCs w:val="22"/>
              </w:rPr>
            </w:pPr>
            <w:r w:rsidRPr="002A6074">
              <w:rPr>
                <w:rFonts w:cs="Times New Roman"/>
                <w:b/>
                <w:color w:val="auto"/>
                <w:sz w:val="22"/>
                <w:szCs w:val="22"/>
              </w:rPr>
              <w:t>Level 1, 420 Spencer Street</w:t>
            </w:r>
          </w:p>
          <w:p w14:paraId="36794A8D" w14:textId="5F3D242F" w:rsidR="005F1D0E" w:rsidRPr="002A6074" w:rsidRDefault="002A6074" w:rsidP="002A6074">
            <w:pPr>
              <w:pStyle w:val="Default"/>
              <w:spacing w:before="60" w:after="60" w:line="240" w:lineRule="auto"/>
              <w:jc w:val="both"/>
              <w:rPr>
                <w:rFonts w:cs="Times New Roman"/>
                <w:b/>
                <w:color w:val="auto"/>
                <w:sz w:val="22"/>
                <w:szCs w:val="22"/>
              </w:rPr>
            </w:pPr>
            <w:r w:rsidRPr="002A6074">
              <w:rPr>
                <w:rFonts w:cs="Times New Roman"/>
                <w:b/>
                <w:color w:val="auto"/>
                <w:sz w:val="22"/>
                <w:szCs w:val="22"/>
              </w:rPr>
              <w:t>West Melbourne VIC 300</w:t>
            </w:r>
            <w:r w:rsidR="005F1D0E">
              <w:rPr>
                <w:rFonts w:cs="Times New Roman"/>
                <w:b/>
                <w:color w:val="auto"/>
                <w:sz w:val="22"/>
                <w:szCs w:val="22"/>
              </w:rPr>
              <w:t>3</w:t>
            </w:r>
          </w:p>
        </w:tc>
      </w:tr>
      <w:tr w:rsidR="00FC6E72" w14:paraId="54BF5861" w14:textId="77777777" w:rsidTr="009C628C">
        <w:trPr>
          <w:trHeight w:val="83"/>
        </w:trPr>
        <w:tc>
          <w:tcPr>
            <w:tcW w:w="9322" w:type="dxa"/>
            <w:gridSpan w:val="6"/>
            <w:tcBorders>
              <w:top w:val="nil"/>
              <w:left w:val="nil"/>
              <w:bottom w:val="single" w:sz="4" w:space="0" w:color="auto"/>
              <w:right w:val="nil"/>
            </w:tcBorders>
            <w:shd w:val="clear" w:color="auto" w:fill="auto"/>
          </w:tcPr>
          <w:p w14:paraId="0610FCD0" w14:textId="12AC8544" w:rsidR="00FC6E72" w:rsidRDefault="00FC6E72" w:rsidP="009C628C">
            <w:pPr>
              <w:spacing w:before="0" w:after="0" w:line="240" w:lineRule="auto"/>
            </w:pPr>
          </w:p>
        </w:tc>
      </w:tr>
      <w:tr w:rsidR="00FC6E72" w14:paraId="44C61FA7" w14:textId="77777777" w:rsidTr="009C628C">
        <w:trPr>
          <w:cantSplit/>
          <w:trHeight w:val="486"/>
        </w:trPr>
        <w:tc>
          <w:tcPr>
            <w:tcW w:w="2518" w:type="dxa"/>
            <w:gridSpan w:val="2"/>
            <w:tcBorders>
              <w:top w:val="single" w:sz="4" w:space="0" w:color="auto"/>
              <w:left w:val="single" w:sz="4" w:space="0" w:color="auto"/>
              <w:bottom w:val="single" w:sz="4" w:space="0" w:color="auto"/>
            </w:tcBorders>
            <w:shd w:val="clear" w:color="auto" w:fill="auto"/>
          </w:tcPr>
          <w:p w14:paraId="4BAE7082" w14:textId="77777777" w:rsidR="00FC6E72" w:rsidRPr="00FD2FC5" w:rsidRDefault="00FC6E72" w:rsidP="009C628C">
            <w:pPr>
              <w:spacing w:before="60" w:after="60" w:line="240" w:lineRule="auto"/>
              <w:jc w:val="center"/>
              <w:rPr>
                <w:b/>
                <w:sz w:val="24"/>
              </w:rPr>
            </w:pPr>
            <w:r w:rsidRPr="00FD2FC5">
              <w:rPr>
                <w:b/>
                <w:sz w:val="24"/>
              </w:rPr>
              <w:t>Test / Standard</w:t>
            </w:r>
          </w:p>
        </w:tc>
        <w:tc>
          <w:tcPr>
            <w:tcW w:w="1985" w:type="dxa"/>
            <w:tcBorders>
              <w:top w:val="single" w:sz="4" w:space="0" w:color="auto"/>
              <w:bottom w:val="single" w:sz="4" w:space="0" w:color="auto"/>
            </w:tcBorders>
            <w:shd w:val="clear" w:color="auto" w:fill="auto"/>
          </w:tcPr>
          <w:p w14:paraId="7E1EFAF2" w14:textId="77777777" w:rsidR="00FC6E72" w:rsidRPr="00FD2FC5" w:rsidRDefault="00FC6E72" w:rsidP="009C628C">
            <w:pPr>
              <w:spacing w:before="60" w:after="60" w:line="240" w:lineRule="auto"/>
              <w:jc w:val="center"/>
              <w:rPr>
                <w:b/>
                <w:sz w:val="24"/>
              </w:rPr>
            </w:pPr>
            <w:r w:rsidRPr="00FD2FC5">
              <w:rPr>
                <w:b/>
                <w:sz w:val="24"/>
              </w:rPr>
              <w:t>Manufacturer</w:t>
            </w:r>
          </w:p>
          <w:p w14:paraId="058E204F" w14:textId="77777777" w:rsidR="00FC6E72" w:rsidRPr="00FD2FC5" w:rsidRDefault="00FC6E72" w:rsidP="009C628C">
            <w:pPr>
              <w:spacing w:before="60" w:after="60" w:line="240" w:lineRule="auto"/>
              <w:jc w:val="center"/>
              <w:rPr>
                <w:b/>
                <w:i/>
                <w:sz w:val="16"/>
                <w:szCs w:val="16"/>
              </w:rPr>
            </w:pPr>
            <w:r w:rsidRPr="00FD2FC5">
              <w:rPr>
                <w:b/>
                <w:i/>
                <w:sz w:val="16"/>
                <w:szCs w:val="16"/>
              </w:rPr>
              <w:t>(if applicable)</w:t>
            </w:r>
          </w:p>
        </w:tc>
        <w:tc>
          <w:tcPr>
            <w:tcW w:w="4819" w:type="dxa"/>
            <w:gridSpan w:val="3"/>
            <w:tcBorders>
              <w:top w:val="single" w:sz="4" w:space="0" w:color="auto"/>
              <w:bottom w:val="single" w:sz="4" w:space="0" w:color="auto"/>
              <w:right w:val="single" w:sz="4" w:space="0" w:color="auto"/>
            </w:tcBorders>
            <w:shd w:val="clear" w:color="auto" w:fill="auto"/>
          </w:tcPr>
          <w:p w14:paraId="387A3D0F" w14:textId="77777777" w:rsidR="00FC6E72" w:rsidRPr="00FD2FC5" w:rsidRDefault="00FC6E72" w:rsidP="009C628C">
            <w:pPr>
              <w:spacing w:before="60" w:after="60" w:line="240" w:lineRule="auto"/>
              <w:jc w:val="center"/>
              <w:rPr>
                <w:b/>
                <w:sz w:val="24"/>
              </w:rPr>
            </w:pPr>
            <w:r w:rsidRPr="00FD2FC5">
              <w:rPr>
                <w:b/>
                <w:sz w:val="24"/>
              </w:rPr>
              <w:t>Sample Description</w:t>
            </w:r>
          </w:p>
          <w:p w14:paraId="4485316E" w14:textId="77777777" w:rsidR="00FC6E72" w:rsidRPr="00FD2FC5" w:rsidRDefault="00FC6E72" w:rsidP="009C628C">
            <w:pPr>
              <w:spacing w:before="60" w:after="60" w:line="240" w:lineRule="auto"/>
              <w:jc w:val="center"/>
              <w:rPr>
                <w:b/>
                <w:i/>
                <w:sz w:val="16"/>
                <w:szCs w:val="16"/>
              </w:rPr>
            </w:pPr>
            <w:r w:rsidRPr="00FD2FC5">
              <w:rPr>
                <w:b/>
                <w:i/>
                <w:sz w:val="16"/>
                <w:szCs w:val="16"/>
              </w:rPr>
              <w:t>(to be displayed on report)</w:t>
            </w:r>
          </w:p>
        </w:tc>
      </w:tr>
      <w:tr w:rsidR="005C3927" w14:paraId="5FD6BD82" w14:textId="77777777" w:rsidTr="009C628C">
        <w:trPr>
          <w:trHeight w:val="413"/>
        </w:trPr>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FB92993" w14:textId="4A14D3B1" w:rsidR="005C3927" w:rsidRPr="005C3927" w:rsidRDefault="005C3927" w:rsidP="005C3927">
            <w:pPr>
              <w:spacing w:before="60" w:after="60" w:line="240" w:lineRule="auto"/>
              <w:rPr>
                <w:szCs w:val="20"/>
              </w:rPr>
            </w:pPr>
            <w:r w:rsidRPr="005C3927">
              <w:rPr>
                <w:szCs w:val="20"/>
              </w:rPr>
              <w:t xml:space="preserve">AS 4586 Appendix A (slider 96) $90+GST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sdt>
            <w:sdtPr>
              <w:rPr>
                <w:szCs w:val="20"/>
                <w:lang w:val="en-US"/>
              </w:rPr>
              <w:id w:val="-1314947877"/>
              <w:placeholder>
                <w:docPart w:val="DefaultPlaceholder_-1854013440"/>
              </w:placeholder>
            </w:sdtPr>
            <w:sdtEndPr/>
            <w:sdtContent>
              <w:p w14:paraId="220A802F" w14:textId="77777777" w:rsidR="00791CCE" w:rsidRDefault="00791CCE" w:rsidP="005C3927">
                <w:pPr>
                  <w:spacing w:before="60" w:after="60" w:line="240" w:lineRule="auto"/>
                  <w:rPr>
                    <w:szCs w:val="20"/>
                    <w:lang w:val="en-US"/>
                  </w:rPr>
                </w:pPr>
              </w:p>
              <w:p w14:paraId="71E2214E" w14:textId="3AC13B3E" w:rsidR="005C3927" w:rsidRDefault="009E06DA" w:rsidP="005C3927">
                <w:pPr>
                  <w:spacing w:before="60" w:after="60" w:line="240" w:lineRule="auto"/>
                  <w:rPr>
                    <w:szCs w:val="20"/>
                    <w:lang w:val="en-US"/>
                  </w:rPr>
                </w:pPr>
              </w:p>
            </w:sdtContent>
          </w:sdt>
          <w:p w14:paraId="7D7CD96B" w14:textId="3E476DED" w:rsidR="00791CCE" w:rsidRPr="005C3927" w:rsidRDefault="00791CCE" w:rsidP="005C3927">
            <w:pPr>
              <w:spacing w:before="60" w:after="60" w:line="240" w:lineRule="auto"/>
              <w:rPr>
                <w:szCs w:val="20"/>
              </w:rPr>
            </w:pPr>
            <w:r>
              <w:rPr>
                <w:szCs w:val="20"/>
                <w:lang w:val="en-US"/>
              </w:rPr>
              <w:t xml:space="preserve"> </w:t>
            </w:r>
          </w:p>
        </w:tc>
        <w:sdt>
          <w:sdtPr>
            <w:rPr>
              <w:szCs w:val="20"/>
            </w:rPr>
            <w:id w:val="-1318948479"/>
            <w:placeholder>
              <w:docPart w:val="BBE5C6E4EAAA4F7DAB1B06DF4DF1ADCE"/>
            </w:placeholder>
          </w:sdtPr>
          <w:sdtEndPr/>
          <w:sdtContent>
            <w:tc>
              <w:tcPr>
                <w:tcW w:w="4819" w:type="dxa"/>
                <w:gridSpan w:val="3"/>
                <w:tcBorders>
                  <w:top w:val="single" w:sz="4" w:space="0" w:color="auto"/>
                  <w:left w:val="single" w:sz="4" w:space="0" w:color="auto"/>
                  <w:bottom w:val="dashed" w:sz="4" w:space="0" w:color="auto"/>
                </w:tcBorders>
                <w:shd w:val="clear" w:color="auto" w:fill="auto"/>
              </w:tcPr>
              <w:p w14:paraId="39ADE92A" w14:textId="413B6008" w:rsidR="005C3927" w:rsidRPr="005C3927" w:rsidRDefault="005C3927" w:rsidP="005C3927">
                <w:pPr>
                  <w:spacing w:before="60" w:after="60" w:line="240" w:lineRule="auto"/>
                  <w:jc w:val="both"/>
                  <w:rPr>
                    <w:szCs w:val="20"/>
                  </w:rPr>
                </w:pPr>
                <w:r>
                  <w:rPr>
                    <w:szCs w:val="20"/>
                  </w:rPr>
                  <w:t xml:space="preserve">                                                                                  </w:t>
                </w:r>
              </w:p>
            </w:tc>
          </w:sdtContent>
        </w:sdt>
      </w:tr>
      <w:tr w:rsidR="005C3927" w14:paraId="1812061F" w14:textId="77777777" w:rsidTr="009C628C">
        <w:trPr>
          <w:trHeight w:val="412"/>
        </w:trPr>
        <w:tc>
          <w:tcPr>
            <w:tcW w:w="2518" w:type="dxa"/>
            <w:gridSpan w:val="2"/>
            <w:vMerge/>
            <w:tcBorders>
              <w:left w:val="single" w:sz="4" w:space="0" w:color="auto"/>
              <w:bottom w:val="single" w:sz="4" w:space="0" w:color="auto"/>
              <w:right w:val="single" w:sz="4" w:space="0" w:color="auto"/>
            </w:tcBorders>
            <w:shd w:val="clear" w:color="auto" w:fill="auto"/>
          </w:tcPr>
          <w:p w14:paraId="4C31087B" w14:textId="77777777" w:rsidR="005C3927" w:rsidRPr="005C3927" w:rsidRDefault="005C3927" w:rsidP="005C3927">
            <w:pPr>
              <w:spacing w:before="60" w:after="60" w:line="240" w:lineRule="auto"/>
              <w:rPr>
                <w:szCs w:val="20"/>
              </w:rPr>
            </w:pPr>
          </w:p>
        </w:tc>
        <w:tc>
          <w:tcPr>
            <w:tcW w:w="1985" w:type="dxa"/>
            <w:vMerge/>
            <w:tcBorders>
              <w:left w:val="single" w:sz="4" w:space="0" w:color="auto"/>
              <w:bottom w:val="single" w:sz="4" w:space="0" w:color="auto"/>
              <w:right w:val="single" w:sz="4" w:space="0" w:color="auto"/>
            </w:tcBorders>
            <w:shd w:val="clear" w:color="auto" w:fill="auto"/>
          </w:tcPr>
          <w:p w14:paraId="101F31E0" w14:textId="77777777" w:rsidR="005C3927" w:rsidRPr="005C3927" w:rsidRDefault="005C3927" w:rsidP="005C3927">
            <w:pPr>
              <w:spacing w:before="60" w:after="60" w:line="240" w:lineRule="auto"/>
              <w:rPr>
                <w:szCs w:val="20"/>
              </w:rPr>
            </w:pPr>
          </w:p>
        </w:tc>
        <w:sdt>
          <w:sdtPr>
            <w:rPr>
              <w:szCs w:val="20"/>
            </w:rPr>
            <w:id w:val="-1056617"/>
            <w:placeholder>
              <w:docPart w:val="690CD4E41B514459947ABF16FBA6C1B2"/>
            </w:placeholder>
          </w:sdtPr>
          <w:sdtEndPr/>
          <w:sdtContent>
            <w:tc>
              <w:tcPr>
                <w:tcW w:w="4819" w:type="dxa"/>
                <w:gridSpan w:val="3"/>
                <w:tcBorders>
                  <w:top w:val="dashed" w:sz="4" w:space="0" w:color="auto"/>
                  <w:left w:val="single" w:sz="4" w:space="0" w:color="auto"/>
                  <w:bottom w:val="single" w:sz="4" w:space="0" w:color="auto"/>
                </w:tcBorders>
                <w:shd w:val="clear" w:color="auto" w:fill="auto"/>
              </w:tcPr>
              <w:p w14:paraId="17C91407" w14:textId="74D24203" w:rsidR="005C3927" w:rsidRPr="005C3927" w:rsidRDefault="005C3927" w:rsidP="005C3927">
                <w:pPr>
                  <w:spacing w:before="60" w:after="60" w:line="240" w:lineRule="auto"/>
                  <w:rPr>
                    <w:szCs w:val="20"/>
                  </w:rPr>
                </w:pPr>
                <w:r>
                  <w:rPr>
                    <w:szCs w:val="20"/>
                  </w:rPr>
                  <w:t xml:space="preserve">                                                                                  </w:t>
                </w:r>
              </w:p>
            </w:tc>
          </w:sdtContent>
        </w:sdt>
      </w:tr>
      <w:tr w:rsidR="005C3927" w14:paraId="3B5F281D" w14:textId="77777777" w:rsidTr="009C628C">
        <w:trPr>
          <w:trHeight w:val="413"/>
        </w:trPr>
        <w:sdt>
          <w:sdtPr>
            <w:rPr>
              <w:szCs w:val="20"/>
            </w:rPr>
            <w:id w:val="13583226"/>
            <w:placeholder>
              <w:docPart w:val="DefaultPlaceholder_-1854013440"/>
            </w:placeholder>
          </w:sdtPr>
          <w:sdtEndPr/>
          <w:sdtContent>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F09E22A" w14:textId="77777777" w:rsidR="00791CCE" w:rsidRDefault="00791CCE" w:rsidP="005C3927">
                <w:pPr>
                  <w:spacing w:before="60" w:after="60" w:line="240" w:lineRule="auto"/>
                  <w:rPr>
                    <w:szCs w:val="20"/>
                  </w:rPr>
                </w:pPr>
              </w:p>
              <w:p w14:paraId="068181DF" w14:textId="5E027330" w:rsidR="00791CCE" w:rsidRPr="005C3927" w:rsidRDefault="00791CCE" w:rsidP="005C3927">
                <w:pPr>
                  <w:spacing w:before="60" w:after="60" w:line="240" w:lineRule="auto"/>
                  <w:rPr>
                    <w:szCs w:val="20"/>
                  </w:rPr>
                </w:pPr>
              </w:p>
            </w:tc>
          </w:sdtContent>
        </w:sdt>
        <w:sdt>
          <w:sdtPr>
            <w:rPr>
              <w:szCs w:val="20"/>
            </w:rPr>
            <w:id w:val="-1517838937"/>
            <w:placeholder>
              <w:docPart w:val="DefaultPlaceholder_-1854013440"/>
            </w:placeholder>
          </w:sdtPr>
          <w:sdtEndPr/>
          <w:sdtContent>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076031F2" w14:textId="77777777" w:rsidR="00791CCE" w:rsidRDefault="00791CCE" w:rsidP="005C3927">
                <w:pPr>
                  <w:spacing w:before="60" w:after="60" w:line="240" w:lineRule="auto"/>
                  <w:rPr>
                    <w:szCs w:val="20"/>
                  </w:rPr>
                </w:pPr>
              </w:p>
              <w:p w14:paraId="315FFABD" w14:textId="0DD6E01B" w:rsidR="005C3927" w:rsidRPr="005C3927" w:rsidRDefault="005C3927" w:rsidP="005C3927">
                <w:pPr>
                  <w:spacing w:before="60" w:after="60" w:line="240" w:lineRule="auto"/>
                  <w:rPr>
                    <w:szCs w:val="20"/>
                  </w:rPr>
                </w:pPr>
              </w:p>
            </w:tc>
          </w:sdtContent>
        </w:sdt>
        <w:sdt>
          <w:sdtPr>
            <w:rPr>
              <w:szCs w:val="20"/>
            </w:rPr>
            <w:id w:val="-2052220158"/>
            <w:placeholder>
              <w:docPart w:val="819D4F72EA96430E8317040E22101678"/>
            </w:placeholder>
          </w:sdtPr>
          <w:sdtEndPr/>
          <w:sdtContent>
            <w:tc>
              <w:tcPr>
                <w:tcW w:w="4819" w:type="dxa"/>
                <w:gridSpan w:val="3"/>
                <w:tcBorders>
                  <w:top w:val="single" w:sz="4" w:space="0" w:color="auto"/>
                  <w:left w:val="single" w:sz="4" w:space="0" w:color="auto"/>
                  <w:bottom w:val="dashed" w:sz="4" w:space="0" w:color="auto"/>
                </w:tcBorders>
                <w:shd w:val="clear" w:color="auto" w:fill="auto"/>
              </w:tcPr>
              <w:p w14:paraId="4A22FD60" w14:textId="24448C97" w:rsidR="005C3927" w:rsidRPr="005C3927" w:rsidRDefault="005C3927" w:rsidP="005C3927">
                <w:pPr>
                  <w:spacing w:before="60" w:after="60" w:line="240" w:lineRule="auto"/>
                  <w:rPr>
                    <w:szCs w:val="20"/>
                  </w:rPr>
                </w:pPr>
                <w:r>
                  <w:rPr>
                    <w:szCs w:val="20"/>
                  </w:rPr>
                  <w:t xml:space="preserve">                                                                                  </w:t>
                </w:r>
              </w:p>
            </w:tc>
          </w:sdtContent>
        </w:sdt>
      </w:tr>
      <w:tr w:rsidR="005C3927" w14:paraId="6FA9A5E8" w14:textId="77777777" w:rsidTr="009C628C">
        <w:trPr>
          <w:trHeight w:val="412"/>
        </w:trPr>
        <w:tc>
          <w:tcPr>
            <w:tcW w:w="2518" w:type="dxa"/>
            <w:gridSpan w:val="2"/>
            <w:vMerge/>
            <w:tcBorders>
              <w:left w:val="single" w:sz="4" w:space="0" w:color="auto"/>
              <w:bottom w:val="single" w:sz="4" w:space="0" w:color="auto"/>
              <w:right w:val="single" w:sz="4" w:space="0" w:color="auto"/>
            </w:tcBorders>
            <w:shd w:val="clear" w:color="auto" w:fill="auto"/>
          </w:tcPr>
          <w:p w14:paraId="4C92AB03" w14:textId="77777777" w:rsidR="005C3927" w:rsidRPr="005C3927" w:rsidRDefault="005C3927" w:rsidP="005C3927">
            <w:pPr>
              <w:spacing w:before="60" w:after="60" w:line="240" w:lineRule="auto"/>
              <w:rPr>
                <w:szCs w:val="20"/>
              </w:rPr>
            </w:pPr>
          </w:p>
        </w:tc>
        <w:tc>
          <w:tcPr>
            <w:tcW w:w="1985" w:type="dxa"/>
            <w:vMerge/>
            <w:tcBorders>
              <w:left w:val="single" w:sz="4" w:space="0" w:color="auto"/>
              <w:bottom w:val="single" w:sz="4" w:space="0" w:color="auto"/>
              <w:right w:val="single" w:sz="4" w:space="0" w:color="auto"/>
            </w:tcBorders>
            <w:shd w:val="clear" w:color="auto" w:fill="auto"/>
          </w:tcPr>
          <w:p w14:paraId="31B7810F" w14:textId="77777777" w:rsidR="005C3927" w:rsidRPr="005C3927" w:rsidRDefault="005C3927" w:rsidP="005C3927">
            <w:pPr>
              <w:spacing w:before="60" w:after="60" w:line="240" w:lineRule="auto"/>
              <w:rPr>
                <w:szCs w:val="20"/>
              </w:rPr>
            </w:pPr>
          </w:p>
        </w:tc>
        <w:sdt>
          <w:sdtPr>
            <w:rPr>
              <w:szCs w:val="20"/>
            </w:rPr>
            <w:id w:val="-419252740"/>
            <w:placeholder>
              <w:docPart w:val="134A694B2B7A4C2181E94F6270EA6ABC"/>
            </w:placeholder>
          </w:sdtPr>
          <w:sdtEndPr/>
          <w:sdtContent>
            <w:tc>
              <w:tcPr>
                <w:tcW w:w="4819" w:type="dxa"/>
                <w:gridSpan w:val="3"/>
                <w:tcBorders>
                  <w:top w:val="dashed" w:sz="4" w:space="0" w:color="auto"/>
                  <w:left w:val="single" w:sz="4" w:space="0" w:color="auto"/>
                  <w:bottom w:val="single" w:sz="4" w:space="0" w:color="auto"/>
                </w:tcBorders>
                <w:shd w:val="clear" w:color="auto" w:fill="auto"/>
              </w:tcPr>
              <w:p w14:paraId="67DEF6A9" w14:textId="5201A5DA" w:rsidR="005C3927" w:rsidRPr="005C3927" w:rsidRDefault="005C3927" w:rsidP="005C3927">
                <w:pPr>
                  <w:spacing w:before="60" w:after="60" w:line="240" w:lineRule="auto"/>
                  <w:rPr>
                    <w:szCs w:val="20"/>
                  </w:rPr>
                </w:pPr>
                <w:r>
                  <w:rPr>
                    <w:szCs w:val="20"/>
                  </w:rPr>
                  <w:t xml:space="preserve">                                                                                  </w:t>
                </w:r>
              </w:p>
            </w:tc>
          </w:sdtContent>
        </w:sdt>
      </w:tr>
      <w:tr w:rsidR="005C3927" w14:paraId="3A7C71D4" w14:textId="77777777" w:rsidTr="009C628C">
        <w:trPr>
          <w:trHeight w:val="240"/>
        </w:trPr>
        <w:sdt>
          <w:sdtPr>
            <w:rPr>
              <w:szCs w:val="20"/>
            </w:rPr>
            <w:id w:val="248323495"/>
            <w:placeholder>
              <w:docPart w:val="DefaultPlaceholder_-1854013440"/>
            </w:placeholder>
          </w:sdtPr>
          <w:sdtEndPr/>
          <w:sdtContent>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F4347F3" w14:textId="77777777" w:rsidR="00791CCE" w:rsidRDefault="00791CCE" w:rsidP="005C3927">
                <w:pPr>
                  <w:spacing w:before="60" w:after="60" w:line="240" w:lineRule="auto"/>
                  <w:rPr>
                    <w:szCs w:val="20"/>
                  </w:rPr>
                </w:pPr>
              </w:p>
              <w:p w14:paraId="5A4EA06D" w14:textId="1AF62056" w:rsidR="005C3927" w:rsidRPr="005C3927" w:rsidRDefault="005C3927" w:rsidP="005C3927">
                <w:pPr>
                  <w:spacing w:before="60" w:after="60" w:line="240" w:lineRule="auto"/>
                  <w:rPr>
                    <w:szCs w:val="20"/>
                  </w:rPr>
                </w:pPr>
              </w:p>
            </w:tc>
          </w:sdtContent>
        </w:sdt>
        <w:sdt>
          <w:sdtPr>
            <w:rPr>
              <w:szCs w:val="20"/>
            </w:rPr>
            <w:id w:val="1361940264"/>
            <w:placeholder>
              <w:docPart w:val="DefaultPlaceholder_-1854013440"/>
            </w:placeholder>
          </w:sdtPr>
          <w:sdtEndPr/>
          <w:sdtContent>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3B23C82C" w14:textId="77777777" w:rsidR="00791CCE" w:rsidRDefault="00791CCE" w:rsidP="005C3927">
                <w:pPr>
                  <w:spacing w:before="60" w:after="60" w:line="240" w:lineRule="auto"/>
                  <w:rPr>
                    <w:szCs w:val="20"/>
                  </w:rPr>
                </w:pPr>
              </w:p>
              <w:p w14:paraId="156D6C36" w14:textId="743F4AC1" w:rsidR="005C3927" w:rsidRPr="005C3927" w:rsidRDefault="005C3927" w:rsidP="005C3927">
                <w:pPr>
                  <w:spacing w:before="60" w:after="60" w:line="240" w:lineRule="auto"/>
                  <w:rPr>
                    <w:szCs w:val="20"/>
                  </w:rPr>
                </w:pPr>
              </w:p>
            </w:tc>
          </w:sdtContent>
        </w:sdt>
        <w:sdt>
          <w:sdtPr>
            <w:rPr>
              <w:szCs w:val="20"/>
            </w:rPr>
            <w:id w:val="646090809"/>
            <w:placeholder>
              <w:docPart w:val="84090D5E9A1D4F86BB0B057DE60E40F3"/>
            </w:placeholder>
          </w:sdtPr>
          <w:sdtEndPr/>
          <w:sdtContent>
            <w:tc>
              <w:tcPr>
                <w:tcW w:w="4819" w:type="dxa"/>
                <w:gridSpan w:val="3"/>
                <w:tcBorders>
                  <w:top w:val="single" w:sz="4" w:space="0" w:color="auto"/>
                  <w:left w:val="single" w:sz="4" w:space="0" w:color="auto"/>
                  <w:bottom w:val="dashed" w:sz="4" w:space="0" w:color="auto"/>
                </w:tcBorders>
                <w:shd w:val="clear" w:color="auto" w:fill="auto"/>
              </w:tcPr>
              <w:p w14:paraId="21DD1BB3" w14:textId="375355F5" w:rsidR="005C3927" w:rsidRPr="005C3927" w:rsidRDefault="005C3927" w:rsidP="005C3927">
                <w:pPr>
                  <w:spacing w:before="60" w:after="60" w:line="240" w:lineRule="auto"/>
                  <w:rPr>
                    <w:szCs w:val="20"/>
                  </w:rPr>
                </w:pPr>
                <w:r>
                  <w:rPr>
                    <w:szCs w:val="20"/>
                  </w:rPr>
                  <w:t xml:space="preserve">                                                                                  </w:t>
                </w:r>
              </w:p>
            </w:tc>
          </w:sdtContent>
        </w:sdt>
      </w:tr>
      <w:tr w:rsidR="005C3927" w14:paraId="385B057F" w14:textId="77777777" w:rsidTr="009C628C">
        <w:trPr>
          <w:trHeight w:val="240"/>
        </w:trPr>
        <w:tc>
          <w:tcPr>
            <w:tcW w:w="2518" w:type="dxa"/>
            <w:gridSpan w:val="2"/>
            <w:vMerge/>
            <w:tcBorders>
              <w:left w:val="single" w:sz="4" w:space="0" w:color="auto"/>
              <w:bottom w:val="single" w:sz="4" w:space="0" w:color="auto"/>
              <w:right w:val="single" w:sz="4" w:space="0" w:color="auto"/>
            </w:tcBorders>
            <w:shd w:val="clear" w:color="auto" w:fill="auto"/>
          </w:tcPr>
          <w:p w14:paraId="532796A6" w14:textId="77777777" w:rsidR="005C3927" w:rsidRPr="005C3927" w:rsidRDefault="005C3927" w:rsidP="005C3927">
            <w:pPr>
              <w:spacing w:before="60" w:after="60" w:line="240" w:lineRule="auto"/>
              <w:rPr>
                <w:szCs w:val="20"/>
              </w:rPr>
            </w:pPr>
          </w:p>
        </w:tc>
        <w:tc>
          <w:tcPr>
            <w:tcW w:w="1985" w:type="dxa"/>
            <w:vMerge/>
            <w:tcBorders>
              <w:left w:val="single" w:sz="4" w:space="0" w:color="auto"/>
              <w:bottom w:val="single" w:sz="4" w:space="0" w:color="auto"/>
              <w:right w:val="single" w:sz="4" w:space="0" w:color="auto"/>
            </w:tcBorders>
            <w:shd w:val="clear" w:color="auto" w:fill="auto"/>
          </w:tcPr>
          <w:p w14:paraId="30CB46D5" w14:textId="77777777" w:rsidR="005C3927" w:rsidRPr="005C3927" w:rsidRDefault="005C3927" w:rsidP="005C3927">
            <w:pPr>
              <w:spacing w:before="60" w:after="60" w:line="240" w:lineRule="auto"/>
              <w:rPr>
                <w:szCs w:val="20"/>
              </w:rPr>
            </w:pPr>
          </w:p>
        </w:tc>
        <w:sdt>
          <w:sdtPr>
            <w:rPr>
              <w:szCs w:val="20"/>
            </w:rPr>
            <w:id w:val="-308400005"/>
            <w:placeholder>
              <w:docPart w:val="84090D5E9A1D4F86BB0B057DE60E40F3"/>
            </w:placeholder>
          </w:sdtPr>
          <w:sdtEndPr/>
          <w:sdtContent>
            <w:tc>
              <w:tcPr>
                <w:tcW w:w="4819" w:type="dxa"/>
                <w:gridSpan w:val="3"/>
                <w:tcBorders>
                  <w:top w:val="dashed" w:sz="4" w:space="0" w:color="auto"/>
                  <w:left w:val="single" w:sz="4" w:space="0" w:color="auto"/>
                  <w:bottom w:val="single" w:sz="4" w:space="0" w:color="auto"/>
                </w:tcBorders>
                <w:shd w:val="clear" w:color="auto" w:fill="auto"/>
              </w:tcPr>
              <w:p w14:paraId="01691BC5" w14:textId="56D84F0B" w:rsidR="005C3927" w:rsidRPr="005C3927" w:rsidRDefault="005C3927" w:rsidP="005C3927">
                <w:pPr>
                  <w:spacing w:before="60" w:after="60" w:line="240" w:lineRule="auto"/>
                  <w:rPr>
                    <w:szCs w:val="20"/>
                  </w:rPr>
                </w:pPr>
                <w:r>
                  <w:rPr>
                    <w:szCs w:val="20"/>
                  </w:rPr>
                  <w:t xml:space="preserve">                                                                                  </w:t>
                </w:r>
              </w:p>
            </w:tc>
          </w:sdtContent>
        </w:sdt>
      </w:tr>
      <w:tr w:rsidR="005C3927" w14:paraId="587AFB67" w14:textId="77777777" w:rsidTr="009C628C">
        <w:trPr>
          <w:trHeight w:val="240"/>
        </w:trPr>
        <w:sdt>
          <w:sdtPr>
            <w:rPr>
              <w:szCs w:val="20"/>
            </w:rPr>
            <w:id w:val="-1540048843"/>
            <w:placeholder>
              <w:docPart w:val="DefaultPlaceholder_-1854013440"/>
            </w:placeholder>
          </w:sdtPr>
          <w:sdtEndPr/>
          <w:sdtContent>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F79158" w14:textId="77777777" w:rsidR="00791CCE" w:rsidRDefault="00791CCE" w:rsidP="005C3927">
                <w:pPr>
                  <w:spacing w:before="60" w:after="60" w:line="240" w:lineRule="auto"/>
                  <w:rPr>
                    <w:szCs w:val="20"/>
                  </w:rPr>
                </w:pPr>
              </w:p>
              <w:p w14:paraId="16EEA412" w14:textId="5F093308" w:rsidR="005C3927" w:rsidRPr="005C3927" w:rsidRDefault="005C3927" w:rsidP="005C3927">
                <w:pPr>
                  <w:spacing w:before="60" w:after="60" w:line="240" w:lineRule="auto"/>
                  <w:rPr>
                    <w:szCs w:val="20"/>
                  </w:rPr>
                </w:pPr>
              </w:p>
            </w:tc>
          </w:sdtContent>
        </w:sdt>
        <w:sdt>
          <w:sdtPr>
            <w:rPr>
              <w:szCs w:val="20"/>
            </w:rPr>
            <w:id w:val="-1271543612"/>
            <w:placeholder>
              <w:docPart w:val="DefaultPlaceholder_-1854013440"/>
            </w:placeholder>
          </w:sdtPr>
          <w:sdtEndPr/>
          <w:sdtContent>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5BCAB925" w14:textId="77777777" w:rsidR="00791CCE" w:rsidRDefault="00791CCE" w:rsidP="005C3927">
                <w:pPr>
                  <w:spacing w:before="60" w:after="60" w:line="240" w:lineRule="auto"/>
                  <w:rPr>
                    <w:szCs w:val="20"/>
                  </w:rPr>
                </w:pPr>
              </w:p>
              <w:p w14:paraId="5C18F7B1" w14:textId="3F91E9FF" w:rsidR="005C3927" w:rsidRPr="005C3927" w:rsidRDefault="005C3927" w:rsidP="005C3927">
                <w:pPr>
                  <w:spacing w:before="60" w:after="60" w:line="240" w:lineRule="auto"/>
                  <w:rPr>
                    <w:szCs w:val="20"/>
                  </w:rPr>
                </w:pPr>
              </w:p>
            </w:tc>
          </w:sdtContent>
        </w:sdt>
        <w:sdt>
          <w:sdtPr>
            <w:rPr>
              <w:szCs w:val="20"/>
            </w:rPr>
            <w:id w:val="-288664573"/>
            <w:placeholder>
              <w:docPart w:val="DBAE27E2480F47A5B97A27860A271B5F"/>
            </w:placeholder>
          </w:sdtPr>
          <w:sdtEndPr/>
          <w:sdtContent>
            <w:tc>
              <w:tcPr>
                <w:tcW w:w="4819" w:type="dxa"/>
                <w:gridSpan w:val="3"/>
                <w:tcBorders>
                  <w:top w:val="single" w:sz="4" w:space="0" w:color="auto"/>
                  <w:left w:val="single" w:sz="4" w:space="0" w:color="auto"/>
                  <w:bottom w:val="dashed" w:sz="4" w:space="0" w:color="auto"/>
                </w:tcBorders>
                <w:shd w:val="clear" w:color="auto" w:fill="auto"/>
              </w:tcPr>
              <w:p w14:paraId="44E32122" w14:textId="1441A5BF" w:rsidR="005C3927" w:rsidRPr="005C3927" w:rsidRDefault="005C3927" w:rsidP="005C3927">
                <w:pPr>
                  <w:spacing w:before="60" w:after="60" w:line="240" w:lineRule="auto"/>
                  <w:rPr>
                    <w:szCs w:val="20"/>
                  </w:rPr>
                </w:pPr>
                <w:r>
                  <w:rPr>
                    <w:szCs w:val="20"/>
                  </w:rPr>
                  <w:t xml:space="preserve">                                                                                  </w:t>
                </w:r>
              </w:p>
            </w:tc>
          </w:sdtContent>
        </w:sdt>
      </w:tr>
      <w:tr w:rsidR="005C3927" w14:paraId="21F7795A" w14:textId="77777777" w:rsidTr="009C628C">
        <w:trPr>
          <w:trHeight w:val="240"/>
        </w:trPr>
        <w:tc>
          <w:tcPr>
            <w:tcW w:w="2518" w:type="dxa"/>
            <w:gridSpan w:val="2"/>
            <w:vMerge/>
            <w:tcBorders>
              <w:left w:val="single" w:sz="4" w:space="0" w:color="auto"/>
              <w:bottom w:val="single" w:sz="4" w:space="0" w:color="auto"/>
              <w:right w:val="single" w:sz="4" w:space="0" w:color="auto"/>
            </w:tcBorders>
            <w:shd w:val="clear" w:color="auto" w:fill="auto"/>
          </w:tcPr>
          <w:p w14:paraId="010B8766" w14:textId="77777777" w:rsidR="005C3927" w:rsidRPr="005C3927" w:rsidRDefault="005C3927" w:rsidP="005C3927">
            <w:pPr>
              <w:spacing w:before="60" w:after="60" w:line="240" w:lineRule="auto"/>
              <w:rPr>
                <w:szCs w:val="20"/>
              </w:rPr>
            </w:pPr>
          </w:p>
        </w:tc>
        <w:tc>
          <w:tcPr>
            <w:tcW w:w="1985" w:type="dxa"/>
            <w:vMerge/>
            <w:tcBorders>
              <w:left w:val="single" w:sz="4" w:space="0" w:color="auto"/>
              <w:bottom w:val="single" w:sz="4" w:space="0" w:color="auto"/>
              <w:right w:val="single" w:sz="4" w:space="0" w:color="auto"/>
            </w:tcBorders>
            <w:shd w:val="clear" w:color="auto" w:fill="auto"/>
          </w:tcPr>
          <w:p w14:paraId="3255F387" w14:textId="77777777" w:rsidR="005C3927" w:rsidRPr="005C3927" w:rsidRDefault="005C3927" w:rsidP="005C3927">
            <w:pPr>
              <w:spacing w:before="60" w:after="60" w:line="240" w:lineRule="auto"/>
              <w:rPr>
                <w:szCs w:val="20"/>
              </w:rPr>
            </w:pPr>
          </w:p>
        </w:tc>
        <w:sdt>
          <w:sdtPr>
            <w:rPr>
              <w:szCs w:val="20"/>
            </w:rPr>
            <w:id w:val="-153995523"/>
            <w:placeholder>
              <w:docPart w:val="DBAE27E2480F47A5B97A27860A271B5F"/>
            </w:placeholder>
          </w:sdtPr>
          <w:sdtEndPr/>
          <w:sdtContent>
            <w:tc>
              <w:tcPr>
                <w:tcW w:w="4819" w:type="dxa"/>
                <w:gridSpan w:val="3"/>
                <w:tcBorders>
                  <w:top w:val="dashed" w:sz="4" w:space="0" w:color="auto"/>
                  <w:left w:val="single" w:sz="4" w:space="0" w:color="auto"/>
                  <w:bottom w:val="single" w:sz="4" w:space="0" w:color="auto"/>
                </w:tcBorders>
                <w:shd w:val="clear" w:color="auto" w:fill="auto"/>
              </w:tcPr>
              <w:p w14:paraId="266C409C" w14:textId="682BD594" w:rsidR="005C3927" w:rsidRPr="005C3927" w:rsidRDefault="005C3927" w:rsidP="005C3927">
                <w:pPr>
                  <w:spacing w:before="60" w:after="60" w:line="240" w:lineRule="auto"/>
                  <w:rPr>
                    <w:szCs w:val="20"/>
                  </w:rPr>
                </w:pPr>
                <w:r>
                  <w:rPr>
                    <w:szCs w:val="20"/>
                  </w:rPr>
                  <w:t xml:space="preserve">                                                                                  </w:t>
                </w:r>
              </w:p>
            </w:tc>
          </w:sdtContent>
        </w:sdt>
      </w:tr>
      <w:tr w:rsidR="005C3927" w14:paraId="60CCFE6D" w14:textId="77777777" w:rsidTr="009C628C">
        <w:trPr>
          <w:trHeight w:val="240"/>
        </w:trPr>
        <w:sdt>
          <w:sdtPr>
            <w:rPr>
              <w:szCs w:val="20"/>
            </w:rPr>
            <w:id w:val="206144905"/>
            <w:placeholder>
              <w:docPart w:val="DefaultPlaceholder_-1854013440"/>
            </w:placeholder>
          </w:sdtPr>
          <w:sdtEndPr/>
          <w:sdtContent>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2F74B27" w14:textId="77777777" w:rsidR="00791CCE" w:rsidRDefault="00791CCE" w:rsidP="005C3927">
                <w:pPr>
                  <w:spacing w:before="60" w:after="60" w:line="240" w:lineRule="auto"/>
                  <w:rPr>
                    <w:szCs w:val="20"/>
                  </w:rPr>
                </w:pPr>
              </w:p>
              <w:p w14:paraId="2DF73745" w14:textId="0ACBAEA3" w:rsidR="005C3927" w:rsidRPr="005C3927" w:rsidRDefault="005C3927" w:rsidP="005C3927">
                <w:pPr>
                  <w:spacing w:before="60" w:after="60" w:line="240" w:lineRule="auto"/>
                  <w:rPr>
                    <w:szCs w:val="20"/>
                  </w:rPr>
                </w:pPr>
              </w:p>
            </w:tc>
          </w:sdtContent>
        </w:sdt>
        <w:sdt>
          <w:sdtPr>
            <w:rPr>
              <w:szCs w:val="20"/>
            </w:rPr>
            <w:id w:val="872652693"/>
            <w:placeholder>
              <w:docPart w:val="DefaultPlaceholder_-1854013440"/>
            </w:placeholder>
          </w:sdtPr>
          <w:sdtEndPr/>
          <w:sdtContent>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3F0DC180" w14:textId="77777777" w:rsidR="00791CCE" w:rsidRDefault="00791CCE" w:rsidP="005C3927">
                <w:pPr>
                  <w:spacing w:before="60" w:after="60" w:line="240" w:lineRule="auto"/>
                  <w:rPr>
                    <w:szCs w:val="20"/>
                  </w:rPr>
                </w:pPr>
              </w:p>
              <w:p w14:paraId="00100B6E" w14:textId="03070314" w:rsidR="005C3927" w:rsidRPr="005C3927" w:rsidRDefault="005C3927" w:rsidP="005C3927">
                <w:pPr>
                  <w:spacing w:before="60" w:after="60" w:line="240" w:lineRule="auto"/>
                  <w:rPr>
                    <w:szCs w:val="20"/>
                  </w:rPr>
                </w:pPr>
              </w:p>
            </w:tc>
          </w:sdtContent>
        </w:sdt>
        <w:sdt>
          <w:sdtPr>
            <w:rPr>
              <w:szCs w:val="20"/>
            </w:rPr>
            <w:id w:val="1527455121"/>
            <w:placeholder>
              <w:docPart w:val="2A345A270BDC4C17BD16385936F2CAF6"/>
            </w:placeholder>
          </w:sdtPr>
          <w:sdtEndPr/>
          <w:sdtContent>
            <w:tc>
              <w:tcPr>
                <w:tcW w:w="4819" w:type="dxa"/>
                <w:gridSpan w:val="3"/>
                <w:tcBorders>
                  <w:top w:val="single" w:sz="4" w:space="0" w:color="auto"/>
                  <w:left w:val="single" w:sz="4" w:space="0" w:color="auto"/>
                  <w:bottom w:val="dashed" w:sz="4" w:space="0" w:color="auto"/>
                </w:tcBorders>
                <w:shd w:val="clear" w:color="auto" w:fill="auto"/>
              </w:tcPr>
              <w:p w14:paraId="02931D05" w14:textId="19309105" w:rsidR="005C3927" w:rsidRPr="005C3927" w:rsidRDefault="005C3927" w:rsidP="005C3927">
                <w:pPr>
                  <w:spacing w:before="60" w:after="60" w:line="240" w:lineRule="auto"/>
                  <w:rPr>
                    <w:szCs w:val="20"/>
                  </w:rPr>
                </w:pPr>
                <w:r>
                  <w:rPr>
                    <w:szCs w:val="20"/>
                  </w:rPr>
                  <w:t xml:space="preserve">                                                                                  </w:t>
                </w:r>
              </w:p>
            </w:tc>
          </w:sdtContent>
        </w:sdt>
      </w:tr>
      <w:tr w:rsidR="005C3927" w14:paraId="299E2260" w14:textId="77777777" w:rsidTr="009C628C">
        <w:trPr>
          <w:trHeight w:val="240"/>
        </w:trPr>
        <w:tc>
          <w:tcPr>
            <w:tcW w:w="2518" w:type="dxa"/>
            <w:gridSpan w:val="2"/>
            <w:vMerge/>
            <w:tcBorders>
              <w:left w:val="single" w:sz="4" w:space="0" w:color="auto"/>
              <w:bottom w:val="single" w:sz="4" w:space="0" w:color="auto"/>
              <w:right w:val="single" w:sz="4" w:space="0" w:color="auto"/>
            </w:tcBorders>
            <w:shd w:val="clear" w:color="auto" w:fill="auto"/>
          </w:tcPr>
          <w:p w14:paraId="334994E4" w14:textId="77777777" w:rsidR="005C3927" w:rsidRPr="005C3927" w:rsidRDefault="005C3927" w:rsidP="005C3927">
            <w:pPr>
              <w:spacing w:before="60" w:after="60" w:line="240" w:lineRule="auto"/>
              <w:rPr>
                <w:szCs w:val="20"/>
              </w:rPr>
            </w:pPr>
          </w:p>
        </w:tc>
        <w:tc>
          <w:tcPr>
            <w:tcW w:w="1985" w:type="dxa"/>
            <w:vMerge/>
            <w:tcBorders>
              <w:left w:val="single" w:sz="4" w:space="0" w:color="auto"/>
              <w:bottom w:val="single" w:sz="4" w:space="0" w:color="auto"/>
              <w:right w:val="single" w:sz="4" w:space="0" w:color="auto"/>
            </w:tcBorders>
            <w:shd w:val="clear" w:color="auto" w:fill="auto"/>
          </w:tcPr>
          <w:p w14:paraId="28E1AD18" w14:textId="77777777" w:rsidR="005C3927" w:rsidRPr="005C3927" w:rsidRDefault="005C3927" w:rsidP="005C3927">
            <w:pPr>
              <w:spacing w:before="60" w:after="60" w:line="240" w:lineRule="auto"/>
              <w:rPr>
                <w:szCs w:val="20"/>
              </w:rPr>
            </w:pPr>
          </w:p>
        </w:tc>
        <w:sdt>
          <w:sdtPr>
            <w:rPr>
              <w:szCs w:val="20"/>
            </w:rPr>
            <w:id w:val="530381512"/>
            <w:placeholder>
              <w:docPart w:val="7D516ECB31E54525BFAA941D9139D2DF"/>
            </w:placeholder>
          </w:sdtPr>
          <w:sdtEndPr/>
          <w:sdtContent>
            <w:tc>
              <w:tcPr>
                <w:tcW w:w="4819" w:type="dxa"/>
                <w:gridSpan w:val="3"/>
                <w:tcBorders>
                  <w:top w:val="dashed" w:sz="4" w:space="0" w:color="auto"/>
                  <w:left w:val="single" w:sz="4" w:space="0" w:color="auto"/>
                  <w:bottom w:val="single" w:sz="4" w:space="0" w:color="auto"/>
                </w:tcBorders>
                <w:shd w:val="clear" w:color="auto" w:fill="auto"/>
              </w:tcPr>
              <w:p w14:paraId="74BA4962" w14:textId="71F9BC78" w:rsidR="005C3927" w:rsidRPr="005C3927" w:rsidRDefault="005C3927" w:rsidP="005C3927">
                <w:pPr>
                  <w:spacing w:before="60" w:after="60" w:line="240" w:lineRule="auto"/>
                  <w:rPr>
                    <w:szCs w:val="20"/>
                  </w:rPr>
                </w:pPr>
                <w:r>
                  <w:rPr>
                    <w:szCs w:val="20"/>
                  </w:rPr>
                  <w:t xml:space="preserve">                                                                                  </w:t>
                </w:r>
              </w:p>
            </w:tc>
          </w:sdtContent>
        </w:sdt>
      </w:tr>
      <w:tr w:rsidR="005C3927" w14:paraId="137C9416" w14:textId="77777777" w:rsidTr="009C628C">
        <w:trPr>
          <w:trHeight w:val="452"/>
        </w:trPr>
        <w:tc>
          <w:tcPr>
            <w:tcW w:w="6204" w:type="dxa"/>
            <w:gridSpan w:val="5"/>
            <w:vMerge w:val="restart"/>
            <w:shd w:val="clear" w:color="auto" w:fill="auto"/>
          </w:tcPr>
          <w:p w14:paraId="429C41D4" w14:textId="77777777" w:rsidR="005C3927" w:rsidRDefault="005C3927" w:rsidP="005C3927">
            <w:pPr>
              <w:spacing w:before="60" w:after="60" w:line="240" w:lineRule="auto"/>
            </w:pPr>
            <w:r>
              <w:t>Comments</w:t>
            </w:r>
          </w:p>
          <w:sdt>
            <w:sdtPr>
              <w:id w:val="469258381"/>
              <w:placeholder>
                <w:docPart w:val="DefaultPlaceholder_-1854013440"/>
              </w:placeholder>
            </w:sdtPr>
            <w:sdtEndPr/>
            <w:sdtContent>
              <w:p w14:paraId="225B8688" w14:textId="77777777" w:rsidR="00791CCE" w:rsidRDefault="005C3927" w:rsidP="005C3927">
                <w:pPr>
                  <w:spacing w:before="60" w:after="60" w:line="240" w:lineRule="auto"/>
                </w:pPr>
                <w:r w:rsidRPr="005C3927">
                  <w:rPr>
                    <w:szCs w:val="20"/>
                  </w:rPr>
                  <w:t xml:space="preserve"> </w:t>
                </w:r>
                <w:sdt>
                  <w:sdtPr>
                    <w:rPr>
                      <w:szCs w:val="20"/>
                    </w:rPr>
                    <w:id w:val="-1948928472"/>
                    <w:placeholder>
                      <w:docPart w:val="2CCCBD6024E34EE1BB4A4089FAA5B645"/>
                    </w:placeholder>
                    <w:text/>
                  </w:sdtPr>
                  <w:sdtEndPr/>
                  <w:sdtContent>
                    <w:r>
                      <w:rPr>
                        <w:szCs w:val="20"/>
                      </w:rPr>
                      <w:t xml:space="preserve">                                        </w:t>
                    </w:r>
                  </w:sdtContent>
                </w:sdt>
                <w:r>
                  <w:t xml:space="preserve">  </w:t>
                </w:r>
                <w:r w:rsidR="00791CCE">
                  <w:t xml:space="preserve">                                                           </w:t>
                </w:r>
              </w:p>
              <w:p w14:paraId="66F1F2E1" w14:textId="77777777" w:rsidR="00791CCE" w:rsidRDefault="00791CCE" w:rsidP="005C3927">
                <w:pPr>
                  <w:spacing w:before="60" w:after="60" w:line="240" w:lineRule="auto"/>
                </w:pPr>
              </w:p>
              <w:p w14:paraId="6BCF0DE7" w14:textId="77777777" w:rsidR="00791CCE" w:rsidRDefault="00791CCE" w:rsidP="005C3927">
                <w:pPr>
                  <w:spacing w:before="60" w:after="60" w:line="240" w:lineRule="auto"/>
                </w:pPr>
              </w:p>
              <w:p w14:paraId="3E757A9E" w14:textId="77777777" w:rsidR="00791CCE" w:rsidRDefault="00791CCE" w:rsidP="005C3927">
                <w:pPr>
                  <w:spacing w:before="60" w:after="60" w:line="240" w:lineRule="auto"/>
                </w:pPr>
              </w:p>
              <w:p w14:paraId="2E213CE5" w14:textId="77777777" w:rsidR="00791CCE" w:rsidRDefault="00791CCE" w:rsidP="005C3927">
                <w:pPr>
                  <w:spacing w:before="60" w:after="60" w:line="240" w:lineRule="auto"/>
                </w:pPr>
              </w:p>
              <w:p w14:paraId="5038D61C" w14:textId="3BEDD56B" w:rsidR="005C3927" w:rsidRDefault="009E06DA" w:rsidP="005C3927">
                <w:pPr>
                  <w:spacing w:before="60" w:after="60" w:line="240" w:lineRule="auto"/>
                </w:pPr>
              </w:p>
            </w:sdtContent>
          </w:sdt>
        </w:tc>
        <w:tc>
          <w:tcPr>
            <w:tcW w:w="3118" w:type="dxa"/>
            <w:shd w:val="clear" w:color="auto" w:fill="F2F2F2" w:themeFill="background1" w:themeFillShade="F2"/>
          </w:tcPr>
          <w:p w14:paraId="2F7AC24B" w14:textId="77777777" w:rsidR="005C3927" w:rsidRPr="00FD2FC5" w:rsidRDefault="005C3927" w:rsidP="005C3927">
            <w:pPr>
              <w:spacing w:before="60" w:after="60" w:line="240" w:lineRule="auto"/>
              <w:rPr>
                <w:b/>
                <w:i/>
              </w:rPr>
            </w:pPr>
            <w:r w:rsidRPr="00FD2FC5">
              <w:rPr>
                <w:b/>
                <w:i/>
              </w:rPr>
              <w:t>Office Use Only</w:t>
            </w:r>
          </w:p>
        </w:tc>
      </w:tr>
      <w:tr w:rsidR="005C3927" w14:paraId="6DD4BF70" w14:textId="77777777" w:rsidTr="009C628C">
        <w:trPr>
          <w:trHeight w:val="70"/>
        </w:trPr>
        <w:tc>
          <w:tcPr>
            <w:tcW w:w="6204" w:type="dxa"/>
            <w:gridSpan w:val="5"/>
            <w:vMerge/>
            <w:shd w:val="clear" w:color="auto" w:fill="auto"/>
          </w:tcPr>
          <w:p w14:paraId="2D49C57E" w14:textId="77777777" w:rsidR="005C3927" w:rsidRDefault="005C3927" w:rsidP="005C3927">
            <w:pPr>
              <w:spacing w:before="60" w:after="60" w:line="240" w:lineRule="auto"/>
            </w:pPr>
          </w:p>
        </w:tc>
        <w:tc>
          <w:tcPr>
            <w:tcW w:w="3118" w:type="dxa"/>
            <w:shd w:val="clear" w:color="auto" w:fill="auto"/>
          </w:tcPr>
          <w:p w14:paraId="022A40C7" w14:textId="77777777" w:rsidR="005C3927" w:rsidRPr="00FD2FC5" w:rsidRDefault="005C3927" w:rsidP="005C3927">
            <w:pPr>
              <w:spacing w:before="120" w:after="120" w:line="240" w:lineRule="auto"/>
              <w:rPr>
                <w:sz w:val="18"/>
                <w:szCs w:val="18"/>
              </w:rPr>
            </w:pPr>
            <w:r w:rsidRPr="00FD2FC5">
              <w:rPr>
                <w:sz w:val="18"/>
                <w:szCs w:val="18"/>
              </w:rPr>
              <w:t>Received by:</w:t>
            </w:r>
          </w:p>
          <w:p w14:paraId="2A03C924" w14:textId="77777777" w:rsidR="005C3927" w:rsidRPr="00FD2FC5" w:rsidRDefault="005C3927" w:rsidP="005C3927">
            <w:pPr>
              <w:spacing w:before="120" w:after="120" w:line="240" w:lineRule="auto"/>
              <w:rPr>
                <w:sz w:val="18"/>
                <w:szCs w:val="18"/>
              </w:rPr>
            </w:pPr>
            <w:r w:rsidRPr="00FD2FC5">
              <w:rPr>
                <w:sz w:val="18"/>
                <w:szCs w:val="18"/>
              </w:rPr>
              <w:t>Date Received:</w:t>
            </w:r>
          </w:p>
          <w:p w14:paraId="6E48426B" w14:textId="77777777" w:rsidR="005C3927" w:rsidRPr="00FD2FC5" w:rsidRDefault="005C3927" w:rsidP="005C3927">
            <w:pPr>
              <w:spacing w:before="120" w:after="120" w:line="240" w:lineRule="auto"/>
              <w:rPr>
                <w:sz w:val="18"/>
                <w:szCs w:val="18"/>
              </w:rPr>
            </w:pPr>
            <w:r w:rsidRPr="00FD2FC5">
              <w:rPr>
                <w:sz w:val="18"/>
                <w:szCs w:val="18"/>
              </w:rPr>
              <w:t>Batch Number:</w:t>
            </w:r>
          </w:p>
          <w:p w14:paraId="6528F9A1" w14:textId="77777777" w:rsidR="005C3927" w:rsidRDefault="005C3927" w:rsidP="005C3927">
            <w:pPr>
              <w:spacing w:before="120" w:after="120" w:line="240" w:lineRule="auto"/>
              <w:rPr>
                <w:sz w:val="18"/>
                <w:szCs w:val="18"/>
              </w:rPr>
            </w:pPr>
            <w:r w:rsidRPr="00FD2FC5">
              <w:rPr>
                <w:sz w:val="18"/>
                <w:szCs w:val="18"/>
              </w:rPr>
              <w:t>Job Number:</w:t>
            </w:r>
          </w:p>
          <w:p w14:paraId="6FFD91F1" w14:textId="1450A980" w:rsidR="005C3927" w:rsidRDefault="005C3927" w:rsidP="005C3927">
            <w:pPr>
              <w:spacing w:before="120" w:after="120" w:line="240" w:lineRule="auto"/>
            </w:pPr>
            <w:r>
              <w:t>Quote Number: TT2020Ju</w:t>
            </w:r>
            <w:r w:rsidR="006542E5">
              <w:t>n-Sep</w:t>
            </w:r>
          </w:p>
        </w:tc>
      </w:tr>
    </w:tbl>
    <w:p w14:paraId="15C11351" w14:textId="77777777" w:rsidR="004121FE" w:rsidRDefault="004121FE" w:rsidP="00BA4D2D">
      <w:pPr>
        <w:pStyle w:val="Caption"/>
        <w:jc w:val="center"/>
      </w:pPr>
    </w:p>
    <w:p w14:paraId="537AED63" w14:textId="03D2AEAB" w:rsidR="005C3927" w:rsidRDefault="001854C0" w:rsidP="005F1D0E">
      <w:pPr>
        <w:jc w:val="center"/>
        <w:rPr>
          <w:b/>
          <w:bCs/>
          <w:sz w:val="32"/>
          <w:szCs w:val="32"/>
        </w:rPr>
      </w:pPr>
      <w:r w:rsidRPr="001854C0">
        <w:rPr>
          <w:b/>
          <w:u w:val="single"/>
        </w:rPr>
        <w:t xml:space="preserve">Please note results will not be released until payment is </w:t>
      </w:r>
      <w:r w:rsidR="009C628C">
        <w:rPr>
          <w:b/>
          <w:u w:val="single"/>
        </w:rPr>
        <w:t>received: offer ends September 2020</w:t>
      </w:r>
      <w:r w:rsidR="005C3927">
        <w:rPr>
          <w:sz w:val="32"/>
          <w:szCs w:val="32"/>
        </w:rPr>
        <w:br w:type="page"/>
      </w:r>
    </w:p>
    <w:p w14:paraId="70CE8A9F" w14:textId="0FF56045" w:rsidR="00BA4D2D" w:rsidRPr="005C3927" w:rsidRDefault="00BA4D2D" w:rsidP="004121FE">
      <w:pPr>
        <w:pStyle w:val="Caption"/>
        <w:spacing w:line="240" w:lineRule="auto"/>
        <w:jc w:val="center"/>
        <w:rPr>
          <w:sz w:val="24"/>
          <w:szCs w:val="24"/>
        </w:rPr>
      </w:pPr>
      <w:r w:rsidRPr="005C3927">
        <w:rPr>
          <w:sz w:val="24"/>
          <w:szCs w:val="24"/>
        </w:rPr>
        <w:lastRenderedPageBreak/>
        <w:t>Terms and Conditions</w:t>
      </w:r>
    </w:p>
    <w:p w14:paraId="3EA8DE70" w14:textId="77777777" w:rsidR="00BA4D2D" w:rsidRDefault="00BA4D2D" w:rsidP="00BA4D2D">
      <w:pPr>
        <w:spacing w:before="0" w:after="0" w:line="240" w:lineRule="auto"/>
        <w:jc w:val="center"/>
        <w:rPr>
          <w:b/>
          <w:sz w:val="16"/>
          <w:szCs w:val="16"/>
        </w:rPr>
      </w:pPr>
    </w:p>
    <w:p w14:paraId="6F6A3F15" w14:textId="77777777" w:rsidR="006D289C" w:rsidRDefault="006D289C" w:rsidP="00BA4D2D">
      <w:pPr>
        <w:spacing w:before="0" w:after="0" w:line="240" w:lineRule="auto"/>
        <w:jc w:val="center"/>
        <w:rPr>
          <w:b/>
          <w:sz w:val="16"/>
          <w:szCs w:val="16"/>
        </w:rPr>
        <w:sectPr w:rsidR="006D289C" w:rsidSect="00B24F56">
          <w:headerReference w:type="default" r:id="rId8"/>
          <w:footerReference w:type="default" r:id="rId9"/>
          <w:headerReference w:type="first" r:id="rId10"/>
          <w:footerReference w:type="first" r:id="rId11"/>
          <w:pgSz w:w="11906" w:h="16838" w:code="9"/>
          <w:pgMar w:top="1701" w:right="1361" w:bottom="1276" w:left="1361" w:header="850" w:footer="545" w:gutter="0"/>
          <w:pgNumType w:start="1"/>
          <w:cols w:space="708"/>
          <w:titlePg/>
          <w:docGrid w:linePitch="360"/>
        </w:sectPr>
      </w:pPr>
    </w:p>
    <w:p w14:paraId="5A030502"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Scope of Services</w:t>
      </w:r>
    </w:p>
    <w:p w14:paraId="40E40BA6" w14:textId="77777777" w:rsidR="00BA4D2D" w:rsidRPr="00CC54FE" w:rsidRDefault="00BA4D2D" w:rsidP="00BA4D2D">
      <w:pPr>
        <w:numPr>
          <w:ilvl w:val="0"/>
          <w:numId w:val="7"/>
        </w:numPr>
        <w:spacing w:before="0" w:after="0" w:line="240" w:lineRule="auto"/>
        <w:rPr>
          <w:sz w:val="16"/>
          <w:szCs w:val="16"/>
        </w:rPr>
      </w:pPr>
      <w:r w:rsidRPr="00CC54FE">
        <w:rPr>
          <w:sz w:val="16"/>
          <w:szCs w:val="16"/>
        </w:rPr>
        <w:t>Safe Environments Pty Ltd ABN 80</w:t>
      </w:r>
      <w:r w:rsidR="00C57277">
        <w:rPr>
          <w:sz w:val="16"/>
          <w:szCs w:val="16"/>
        </w:rPr>
        <w:t xml:space="preserve"> </w:t>
      </w:r>
      <w:r w:rsidRPr="00CC54FE">
        <w:rPr>
          <w:sz w:val="16"/>
          <w:szCs w:val="16"/>
        </w:rPr>
        <w:t>118 534 768 (</w:t>
      </w:r>
      <w:r w:rsidRPr="00CC54FE">
        <w:rPr>
          <w:b/>
          <w:sz w:val="16"/>
          <w:szCs w:val="16"/>
        </w:rPr>
        <w:t>Safe Environments</w:t>
      </w:r>
      <w:r w:rsidRPr="00CC54FE">
        <w:rPr>
          <w:sz w:val="16"/>
          <w:szCs w:val="16"/>
        </w:rPr>
        <w:t>) has agreed to provide the services as outlined in the attached quotation (</w:t>
      </w:r>
      <w:r w:rsidRPr="00CC54FE">
        <w:rPr>
          <w:b/>
          <w:sz w:val="16"/>
          <w:szCs w:val="16"/>
        </w:rPr>
        <w:t>the quotation</w:t>
      </w:r>
      <w:r w:rsidRPr="00CC54FE">
        <w:rPr>
          <w:sz w:val="16"/>
          <w:szCs w:val="16"/>
        </w:rPr>
        <w:t>), which is taken to form part of these terms and conditions.</w:t>
      </w:r>
    </w:p>
    <w:p w14:paraId="079FA4B1" w14:textId="77777777" w:rsidR="00BA4D2D" w:rsidRDefault="00BA4D2D" w:rsidP="00BA4D2D">
      <w:pPr>
        <w:numPr>
          <w:ilvl w:val="0"/>
          <w:numId w:val="7"/>
        </w:numPr>
        <w:spacing w:before="0" w:after="0" w:line="240" w:lineRule="auto"/>
        <w:rPr>
          <w:sz w:val="16"/>
          <w:szCs w:val="16"/>
        </w:rPr>
      </w:pPr>
      <w:r w:rsidRPr="00CC54FE">
        <w:rPr>
          <w:sz w:val="16"/>
          <w:szCs w:val="16"/>
        </w:rPr>
        <w:t xml:space="preserve">The services will be performed in a professional manner and in accordance with standards exercised by members of the profession generally who practice in the same locality and under similar conditions.  Safe Environments will be liable for the actions, </w:t>
      </w:r>
      <w:proofErr w:type="gramStart"/>
      <w:r w:rsidRPr="00CC54FE">
        <w:rPr>
          <w:sz w:val="16"/>
          <w:szCs w:val="16"/>
        </w:rPr>
        <w:t>omissions</w:t>
      </w:r>
      <w:proofErr w:type="gramEnd"/>
      <w:r w:rsidRPr="00CC54FE">
        <w:rPr>
          <w:sz w:val="16"/>
          <w:szCs w:val="16"/>
        </w:rPr>
        <w:t xml:space="preserve"> and performance of the agreed services by its personnel.</w:t>
      </w:r>
    </w:p>
    <w:p w14:paraId="127DD56C" w14:textId="77777777" w:rsidR="00BA4D2D" w:rsidRPr="00CC54FE" w:rsidRDefault="00BA4D2D" w:rsidP="00BA4D2D">
      <w:pPr>
        <w:spacing w:before="0" w:after="0" w:line="240" w:lineRule="auto"/>
        <w:ind w:left="720"/>
        <w:rPr>
          <w:sz w:val="16"/>
          <w:szCs w:val="16"/>
        </w:rPr>
      </w:pPr>
    </w:p>
    <w:p w14:paraId="00714FC7"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Payment for Services</w:t>
      </w:r>
    </w:p>
    <w:p w14:paraId="160E39F8" w14:textId="77777777" w:rsidR="00BA4D2D" w:rsidRPr="00CC54FE" w:rsidRDefault="00BA4D2D" w:rsidP="00BA4D2D">
      <w:pPr>
        <w:numPr>
          <w:ilvl w:val="0"/>
          <w:numId w:val="8"/>
        </w:numPr>
        <w:spacing w:before="0" w:after="0" w:line="240" w:lineRule="auto"/>
        <w:rPr>
          <w:sz w:val="16"/>
          <w:szCs w:val="16"/>
        </w:rPr>
      </w:pPr>
      <w:r w:rsidRPr="00CC54FE">
        <w:rPr>
          <w:sz w:val="16"/>
          <w:szCs w:val="16"/>
        </w:rPr>
        <w:t>On receipt of a valid tax invoice Safe Environments requires payment within 30 days from the date of the invoice.</w:t>
      </w:r>
    </w:p>
    <w:p w14:paraId="3AD2AD2C" w14:textId="77777777" w:rsidR="00BA4D2D" w:rsidRDefault="00BA4D2D" w:rsidP="00BA4D2D">
      <w:pPr>
        <w:numPr>
          <w:ilvl w:val="0"/>
          <w:numId w:val="8"/>
        </w:numPr>
        <w:spacing w:before="0" w:after="0" w:line="240" w:lineRule="auto"/>
        <w:rPr>
          <w:sz w:val="16"/>
          <w:szCs w:val="16"/>
        </w:rPr>
      </w:pPr>
      <w:r w:rsidRPr="00CC54FE">
        <w:rPr>
          <w:sz w:val="16"/>
          <w:szCs w:val="16"/>
        </w:rPr>
        <w:t>To the extent that any supply made by Safe Environments is a taxable supply under GST laws, the amount to be paid for that supply is to be increased by an amount equal to any GST which Safe Environments is liable to pay.</w:t>
      </w:r>
    </w:p>
    <w:p w14:paraId="3F4A3A4D" w14:textId="77777777" w:rsidR="00BA4D2D" w:rsidRPr="00CC54FE" w:rsidRDefault="00BA4D2D" w:rsidP="00BA4D2D">
      <w:pPr>
        <w:spacing w:before="0" w:after="0" w:line="240" w:lineRule="auto"/>
        <w:ind w:left="720"/>
        <w:rPr>
          <w:sz w:val="16"/>
          <w:szCs w:val="16"/>
        </w:rPr>
      </w:pPr>
    </w:p>
    <w:p w14:paraId="1DAB7EE1"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Deliverables and Documentation</w:t>
      </w:r>
    </w:p>
    <w:p w14:paraId="572F4E96" w14:textId="77777777" w:rsidR="00BA4D2D" w:rsidRPr="00CC54FE" w:rsidRDefault="00BA4D2D" w:rsidP="00BA4D2D">
      <w:pPr>
        <w:numPr>
          <w:ilvl w:val="0"/>
          <w:numId w:val="9"/>
        </w:numPr>
        <w:spacing w:before="0" w:after="0" w:line="240" w:lineRule="auto"/>
        <w:rPr>
          <w:sz w:val="16"/>
          <w:szCs w:val="16"/>
        </w:rPr>
      </w:pPr>
      <w:r w:rsidRPr="00CC54FE">
        <w:rPr>
          <w:sz w:val="16"/>
          <w:szCs w:val="16"/>
        </w:rPr>
        <w:t>Safe Environments will provide the documentation, including all reports, as detailed in the quotation, within the agreed time frame.</w:t>
      </w:r>
    </w:p>
    <w:p w14:paraId="4CE6A9F5" w14:textId="77777777" w:rsidR="00BA4D2D" w:rsidRPr="00CC54FE" w:rsidRDefault="00BA4D2D" w:rsidP="00BA4D2D">
      <w:pPr>
        <w:numPr>
          <w:ilvl w:val="0"/>
          <w:numId w:val="9"/>
        </w:numPr>
        <w:spacing w:before="0" w:after="0" w:line="240" w:lineRule="auto"/>
        <w:rPr>
          <w:sz w:val="16"/>
          <w:szCs w:val="16"/>
        </w:rPr>
      </w:pPr>
      <w:r w:rsidRPr="00CC54FE">
        <w:rPr>
          <w:sz w:val="16"/>
          <w:szCs w:val="16"/>
        </w:rPr>
        <w:t>All documentation will be provided in a format as set out in the quotation.</w:t>
      </w:r>
    </w:p>
    <w:p w14:paraId="4812F132" w14:textId="77777777" w:rsidR="00BA4D2D" w:rsidRDefault="00BA4D2D" w:rsidP="00BA4D2D">
      <w:pPr>
        <w:numPr>
          <w:ilvl w:val="0"/>
          <w:numId w:val="9"/>
        </w:numPr>
        <w:spacing w:before="0" w:after="0" w:line="240" w:lineRule="auto"/>
        <w:rPr>
          <w:sz w:val="16"/>
          <w:szCs w:val="16"/>
        </w:rPr>
      </w:pPr>
      <w:r w:rsidRPr="00CC54FE">
        <w:rPr>
          <w:sz w:val="16"/>
          <w:szCs w:val="16"/>
        </w:rPr>
        <w:t>All reports are prepared exclusively for the use of the client.</w:t>
      </w:r>
    </w:p>
    <w:p w14:paraId="19BBF929" w14:textId="77777777" w:rsidR="00BA4D2D" w:rsidRPr="00CC54FE" w:rsidRDefault="00BA4D2D" w:rsidP="00BA4D2D">
      <w:pPr>
        <w:spacing w:before="0" w:after="0" w:line="240" w:lineRule="auto"/>
        <w:ind w:left="720"/>
        <w:rPr>
          <w:sz w:val="16"/>
          <w:szCs w:val="16"/>
        </w:rPr>
      </w:pPr>
    </w:p>
    <w:p w14:paraId="5B52663F"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Intellectual Property</w:t>
      </w:r>
    </w:p>
    <w:p w14:paraId="03295C40" w14:textId="77777777" w:rsidR="00BA4D2D" w:rsidRPr="00CC54FE" w:rsidRDefault="00BA4D2D" w:rsidP="00BA4D2D">
      <w:pPr>
        <w:numPr>
          <w:ilvl w:val="0"/>
          <w:numId w:val="10"/>
        </w:numPr>
        <w:spacing w:before="0" w:after="0" w:line="240" w:lineRule="auto"/>
        <w:rPr>
          <w:sz w:val="16"/>
          <w:szCs w:val="16"/>
        </w:rPr>
      </w:pPr>
      <w:r w:rsidRPr="00CC54FE">
        <w:rPr>
          <w:sz w:val="16"/>
          <w:szCs w:val="16"/>
        </w:rPr>
        <w:t>Copyright and all other intellectual property rights to all documentation and reports provided to the client remains with Safe Environments.  Safe Environments grants the client an irrevocable licence to use such documentation and reports for internal purposes only.</w:t>
      </w:r>
    </w:p>
    <w:p w14:paraId="64C4C329" w14:textId="77777777" w:rsidR="00BA4D2D" w:rsidRDefault="00BA4D2D" w:rsidP="00BA4D2D">
      <w:pPr>
        <w:numPr>
          <w:ilvl w:val="0"/>
          <w:numId w:val="10"/>
        </w:numPr>
        <w:spacing w:before="0" w:after="0" w:line="240" w:lineRule="auto"/>
        <w:rPr>
          <w:sz w:val="16"/>
          <w:szCs w:val="16"/>
        </w:rPr>
      </w:pPr>
      <w:r w:rsidRPr="00CC54FE">
        <w:rPr>
          <w:sz w:val="16"/>
          <w:szCs w:val="16"/>
        </w:rPr>
        <w:t>Any intellectual property rights which were the property of the client prior to the commencement of these terms and conditions remain vested in the client.</w:t>
      </w:r>
    </w:p>
    <w:p w14:paraId="6B7FF9C6" w14:textId="77777777" w:rsidR="00BA4D2D" w:rsidRPr="00CC54FE" w:rsidRDefault="00BA4D2D" w:rsidP="00BA4D2D">
      <w:pPr>
        <w:spacing w:before="0" w:after="0" w:line="240" w:lineRule="auto"/>
        <w:ind w:left="720"/>
        <w:rPr>
          <w:sz w:val="16"/>
          <w:szCs w:val="16"/>
        </w:rPr>
      </w:pPr>
    </w:p>
    <w:p w14:paraId="279E17C5"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Confidentiality</w:t>
      </w:r>
    </w:p>
    <w:p w14:paraId="77029756" w14:textId="77777777" w:rsidR="00BA4D2D" w:rsidRPr="00CC54FE" w:rsidRDefault="00BA4D2D" w:rsidP="00BA4D2D">
      <w:pPr>
        <w:numPr>
          <w:ilvl w:val="0"/>
          <w:numId w:val="11"/>
        </w:numPr>
        <w:spacing w:before="0" w:after="0" w:line="240" w:lineRule="auto"/>
        <w:rPr>
          <w:sz w:val="16"/>
          <w:szCs w:val="16"/>
        </w:rPr>
      </w:pPr>
      <w:r w:rsidRPr="00CC54FE">
        <w:rPr>
          <w:sz w:val="16"/>
          <w:szCs w:val="16"/>
        </w:rPr>
        <w:t>The parties will take all proper steps to keep confidential all confidential information received from the other party under these terms and conditions and to use such information only in connection with these terms and conditions.</w:t>
      </w:r>
    </w:p>
    <w:p w14:paraId="3974B5FA" w14:textId="77777777" w:rsidR="00BA4D2D" w:rsidRDefault="00BA4D2D" w:rsidP="00BA4D2D">
      <w:pPr>
        <w:numPr>
          <w:ilvl w:val="0"/>
          <w:numId w:val="11"/>
        </w:numPr>
        <w:spacing w:before="0" w:after="0" w:line="240" w:lineRule="auto"/>
        <w:rPr>
          <w:sz w:val="16"/>
          <w:szCs w:val="16"/>
        </w:rPr>
      </w:pPr>
      <w:r w:rsidRPr="00CC54FE">
        <w:rPr>
          <w:sz w:val="16"/>
          <w:szCs w:val="16"/>
        </w:rPr>
        <w:t xml:space="preserve">The parties agree not to disclose any confidential information received from the other party without the other party’s </w:t>
      </w:r>
      <w:proofErr w:type="gramStart"/>
      <w:r w:rsidRPr="00CC54FE">
        <w:rPr>
          <w:sz w:val="16"/>
          <w:szCs w:val="16"/>
        </w:rPr>
        <w:t>consent, unless</w:t>
      </w:r>
      <w:proofErr w:type="gramEnd"/>
      <w:r w:rsidRPr="00CC54FE">
        <w:rPr>
          <w:sz w:val="16"/>
          <w:szCs w:val="16"/>
        </w:rPr>
        <w:t xml:space="preserve"> disclosure is required by law.</w:t>
      </w:r>
    </w:p>
    <w:p w14:paraId="4D761BD9" w14:textId="77777777" w:rsidR="00960030" w:rsidRPr="00960030" w:rsidRDefault="00960030" w:rsidP="00960030">
      <w:pPr>
        <w:numPr>
          <w:ilvl w:val="0"/>
          <w:numId w:val="11"/>
        </w:numPr>
        <w:spacing w:before="0" w:after="0" w:line="240" w:lineRule="auto"/>
        <w:rPr>
          <w:sz w:val="16"/>
          <w:szCs w:val="16"/>
        </w:rPr>
      </w:pPr>
      <w:r>
        <w:rPr>
          <w:sz w:val="16"/>
          <w:szCs w:val="16"/>
        </w:rPr>
        <w:t xml:space="preserve">Photographs and case studies may be used for marketing and educational purposes with all proper steps so as the client is not specifically identified. </w:t>
      </w:r>
    </w:p>
    <w:p w14:paraId="4717407A" w14:textId="77777777" w:rsidR="00BA4D2D" w:rsidRPr="00CC54FE" w:rsidRDefault="00BA4D2D" w:rsidP="00BA4D2D">
      <w:pPr>
        <w:spacing w:before="0" w:after="0" w:line="240" w:lineRule="auto"/>
        <w:ind w:left="720"/>
        <w:rPr>
          <w:sz w:val="16"/>
          <w:szCs w:val="16"/>
        </w:rPr>
      </w:pPr>
    </w:p>
    <w:p w14:paraId="621170B2"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 xml:space="preserve">Liability, </w:t>
      </w:r>
      <w:proofErr w:type="gramStart"/>
      <w:r w:rsidRPr="00CC54FE">
        <w:rPr>
          <w:b/>
          <w:sz w:val="16"/>
          <w:szCs w:val="16"/>
        </w:rPr>
        <w:t>Warranties</w:t>
      </w:r>
      <w:proofErr w:type="gramEnd"/>
      <w:r w:rsidRPr="00CC54FE">
        <w:rPr>
          <w:b/>
          <w:sz w:val="16"/>
          <w:szCs w:val="16"/>
        </w:rPr>
        <w:t xml:space="preserve"> and Indemnities</w:t>
      </w:r>
    </w:p>
    <w:p w14:paraId="521D377A" w14:textId="77777777" w:rsidR="00BA4D2D" w:rsidRPr="00CC54FE" w:rsidRDefault="00BA4D2D" w:rsidP="00BA4D2D">
      <w:pPr>
        <w:numPr>
          <w:ilvl w:val="0"/>
          <w:numId w:val="12"/>
        </w:numPr>
        <w:spacing w:before="0" w:after="0" w:line="240" w:lineRule="auto"/>
        <w:rPr>
          <w:sz w:val="16"/>
          <w:szCs w:val="16"/>
        </w:rPr>
      </w:pPr>
      <w:r w:rsidRPr="00CC54FE">
        <w:rPr>
          <w:sz w:val="16"/>
          <w:szCs w:val="16"/>
        </w:rPr>
        <w:t xml:space="preserve">While Safe Environments warrants that the services will be carried out in a professional manner and with due diligence and reasonable care and skill, it does not provide a warranty as to the accuracy of its reports. </w:t>
      </w:r>
    </w:p>
    <w:p w14:paraId="45E622DB" w14:textId="77777777" w:rsidR="00BA4D2D" w:rsidRPr="00CC54FE" w:rsidRDefault="00BA4D2D" w:rsidP="00BA4D2D">
      <w:pPr>
        <w:numPr>
          <w:ilvl w:val="0"/>
          <w:numId w:val="12"/>
        </w:numPr>
        <w:spacing w:before="0" w:after="0" w:line="240" w:lineRule="auto"/>
        <w:rPr>
          <w:sz w:val="16"/>
          <w:szCs w:val="16"/>
        </w:rPr>
      </w:pPr>
      <w:r w:rsidRPr="00CC54FE">
        <w:rPr>
          <w:sz w:val="16"/>
          <w:szCs w:val="16"/>
        </w:rPr>
        <w:t xml:space="preserve">All conditions and warranties implied by statute or common law, are to the extent permitted by law, expressly excluded. </w:t>
      </w:r>
    </w:p>
    <w:p w14:paraId="28D3F5BD" w14:textId="77777777" w:rsidR="00BA4D2D" w:rsidRPr="00CC54FE" w:rsidRDefault="00BA4D2D" w:rsidP="00BA4D2D">
      <w:pPr>
        <w:numPr>
          <w:ilvl w:val="0"/>
          <w:numId w:val="12"/>
        </w:numPr>
        <w:tabs>
          <w:tab w:val="clear" w:pos="720"/>
          <w:tab w:val="num" w:pos="851"/>
        </w:tabs>
        <w:spacing w:before="0" w:after="0" w:line="240" w:lineRule="auto"/>
        <w:rPr>
          <w:sz w:val="16"/>
          <w:szCs w:val="16"/>
        </w:rPr>
      </w:pPr>
      <w:r w:rsidRPr="00CC54FE">
        <w:rPr>
          <w:sz w:val="16"/>
          <w:szCs w:val="16"/>
        </w:rPr>
        <w:t xml:space="preserve">To the extent permitted by law, Safe Environments excludes all liability to the client for any loss or damage suffered by the client or any other person howsoever arising (whether in negligence or otherwise), including in connection with reliance on reports produced by it.  </w:t>
      </w:r>
      <w:proofErr w:type="gramStart"/>
      <w:r w:rsidRPr="00CC54FE">
        <w:rPr>
          <w:sz w:val="16"/>
          <w:szCs w:val="16"/>
        </w:rPr>
        <w:t>In particular, Safe</w:t>
      </w:r>
      <w:proofErr w:type="gramEnd"/>
      <w:r w:rsidRPr="00CC54FE">
        <w:rPr>
          <w:sz w:val="16"/>
          <w:szCs w:val="16"/>
        </w:rPr>
        <w:t xml:space="preserve"> Environments will not be responsible for any indirect or consequential loss or damage of any kind in contract, tort, under any statute or otherwise.</w:t>
      </w:r>
    </w:p>
    <w:p w14:paraId="668726C1" w14:textId="77777777" w:rsidR="00BA4D2D" w:rsidRPr="00CC54FE" w:rsidRDefault="00BA4D2D" w:rsidP="00BA4D2D">
      <w:pPr>
        <w:numPr>
          <w:ilvl w:val="0"/>
          <w:numId w:val="12"/>
        </w:numPr>
        <w:tabs>
          <w:tab w:val="clear" w:pos="720"/>
          <w:tab w:val="num" w:pos="851"/>
        </w:tabs>
        <w:spacing w:before="0" w:after="0" w:line="240" w:lineRule="auto"/>
        <w:rPr>
          <w:sz w:val="16"/>
          <w:szCs w:val="16"/>
        </w:rPr>
      </w:pPr>
      <w:r w:rsidRPr="00CC54FE">
        <w:rPr>
          <w:sz w:val="16"/>
          <w:szCs w:val="16"/>
        </w:rPr>
        <w:t>Where the law implies any term into these terms and conditions and it is prohibited to exclude or modify such terms, Safe Environments’ liability for breach of such terms is limited to one of the following options (at Safe Environments’ option):</w:t>
      </w:r>
    </w:p>
    <w:p w14:paraId="69E6A4CF" w14:textId="77777777" w:rsidR="00BA4D2D" w:rsidRPr="00CC54FE" w:rsidRDefault="00BA4D2D" w:rsidP="00BA4D2D">
      <w:pPr>
        <w:numPr>
          <w:ilvl w:val="1"/>
          <w:numId w:val="12"/>
        </w:numPr>
        <w:tabs>
          <w:tab w:val="clear" w:pos="1800"/>
          <w:tab w:val="num" w:pos="851"/>
          <w:tab w:val="num" w:pos="1276"/>
        </w:tabs>
        <w:spacing w:before="0" w:after="0" w:line="240" w:lineRule="auto"/>
        <w:ind w:left="1276" w:hanging="425"/>
        <w:rPr>
          <w:sz w:val="16"/>
          <w:szCs w:val="16"/>
        </w:rPr>
      </w:pPr>
      <w:r w:rsidRPr="00CC54FE">
        <w:rPr>
          <w:sz w:val="16"/>
          <w:szCs w:val="16"/>
        </w:rPr>
        <w:t>the re-supply of the agreed services or goods (or equivalent goods); or</w:t>
      </w:r>
    </w:p>
    <w:p w14:paraId="504D8C37" w14:textId="77777777" w:rsidR="00BA4D2D" w:rsidRPr="00CC54FE" w:rsidRDefault="00BA4D2D" w:rsidP="00BA4D2D">
      <w:pPr>
        <w:numPr>
          <w:ilvl w:val="1"/>
          <w:numId w:val="12"/>
        </w:numPr>
        <w:tabs>
          <w:tab w:val="clear" w:pos="1800"/>
          <w:tab w:val="num" w:pos="851"/>
          <w:tab w:val="num" w:pos="1276"/>
        </w:tabs>
        <w:spacing w:before="0" w:after="0" w:line="240" w:lineRule="auto"/>
        <w:ind w:left="1276" w:hanging="425"/>
        <w:rPr>
          <w:sz w:val="16"/>
          <w:szCs w:val="16"/>
        </w:rPr>
      </w:pPr>
      <w:r w:rsidRPr="00CC54FE">
        <w:rPr>
          <w:sz w:val="16"/>
          <w:szCs w:val="16"/>
        </w:rPr>
        <w:t>the payment of the cost of re-supplying the services or goods (or equivalent goods).</w:t>
      </w:r>
    </w:p>
    <w:p w14:paraId="4A08ECDA" w14:textId="77777777" w:rsidR="00BA4D2D" w:rsidRPr="00CC54FE" w:rsidRDefault="00BA4D2D" w:rsidP="00BA4D2D">
      <w:pPr>
        <w:numPr>
          <w:ilvl w:val="0"/>
          <w:numId w:val="12"/>
        </w:numPr>
        <w:tabs>
          <w:tab w:val="clear" w:pos="720"/>
          <w:tab w:val="num" w:pos="851"/>
        </w:tabs>
        <w:spacing w:before="0" w:after="0" w:line="240" w:lineRule="auto"/>
        <w:rPr>
          <w:sz w:val="16"/>
          <w:szCs w:val="16"/>
        </w:rPr>
      </w:pPr>
      <w:r w:rsidRPr="00CC54FE">
        <w:rPr>
          <w:sz w:val="16"/>
          <w:szCs w:val="16"/>
        </w:rPr>
        <w:t>Except where clause 6(d) applies, the total liability of Safe Environments to the client or any other person for loss or damage will not exceed in aggregate the total amount of the fees payable under these terms and conditions.</w:t>
      </w:r>
    </w:p>
    <w:p w14:paraId="53733CFD" w14:textId="77777777" w:rsidR="00BA4D2D" w:rsidRDefault="00BA4D2D" w:rsidP="00BA4D2D">
      <w:pPr>
        <w:numPr>
          <w:ilvl w:val="0"/>
          <w:numId w:val="12"/>
        </w:numPr>
        <w:tabs>
          <w:tab w:val="clear" w:pos="720"/>
          <w:tab w:val="num" w:pos="851"/>
        </w:tabs>
        <w:spacing w:before="0" w:after="0" w:line="240" w:lineRule="auto"/>
        <w:rPr>
          <w:sz w:val="16"/>
          <w:szCs w:val="16"/>
        </w:rPr>
      </w:pPr>
      <w:r w:rsidRPr="00CC54FE">
        <w:rPr>
          <w:sz w:val="16"/>
          <w:szCs w:val="16"/>
        </w:rPr>
        <w:t>The client will indemnify and hold harmless Safe Environments and its personnel from and against any claims, costs and demands (including in respect of negligence) by any third parties in respect of the services provided under these terms and conditions.</w:t>
      </w:r>
    </w:p>
    <w:p w14:paraId="06F78EEE" w14:textId="77777777" w:rsidR="00BA4D2D" w:rsidRPr="00CC54FE" w:rsidRDefault="00BA4D2D" w:rsidP="00BA4D2D">
      <w:pPr>
        <w:spacing w:before="0" w:after="0" w:line="240" w:lineRule="auto"/>
        <w:ind w:left="720"/>
        <w:rPr>
          <w:sz w:val="16"/>
          <w:szCs w:val="16"/>
        </w:rPr>
      </w:pPr>
    </w:p>
    <w:p w14:paraId="6232EBD8"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Amendments</w:t>
      </w:r>
    </w:p>
    <w:p w14:paraId="568E9DD3" w14:textId="77777777" w:rsidR="00BA4D2D" w:rsidRDefault="00BA4D2D" w:rsidP="00BA4D2D">
      <w:pPr>
        <w:numPr>
          <w:ilvl w:val="0"/>
          <w:numId w:val="13"/>
        </w:numPr>
        <w:spacing w:before="0" w:after="0" w:line="240" w:lineRule="auto"/>
        <w:rPr>
          <w:sz w:val="16"/>
          <w:szCs w:val="16"/>
        </w:rPr>
      </w:pPr>
      <w:r w:rsidRPr="00CC54FE">
        <w:rPr>
          <w:sz w:val="16"/>
          <w:szCs w:val="16"/>
        </w:rPr>
        <w:t>No amendment to or modification of these terms and conditions will be effective unless in writing and signed by both parties.</w:t>
      </w:r>
    </w:p>
    <w:p w14:paraId="3849981F" w14:textId="77777777" w:rsidR="00BA4D2D" w:rsidRPr="00CC54FE" w:rsidRDefault="00BA4D2D" w:rsidP="00BA4D2D">
      <w:pPr>
        <w:spacing w:before="0" w:after="0" w:line="240" w:lineRule="auto"/>
        <w:ind w:left="720"/>
        <w:rPr>
          <w:sz w:val="16"/>
          <w:szCs w:val="16"/>
        </w:rPr>
      </w:pPr>
    </w:p>
    <w:p w14:paraId="7A5DA963" w14:textId="77777777" w:rsidR="00BA4D2D" w:rsidRPr="00CC54FE" w:rsidRDefault="00BA4D2D" w:rsidP="00BA4D2D">
      <w:pPr>
        <w:numPr>
          <w:ilvl w:val="0"/>
          <w:numId w:val="6"/>
        </w:numPr>
        <w:spacing w:before="0" w:after="0" w:line="240" w:lineRule="auto"/>
        <w:rPr>
          <w:b/>
          <w:sz w:val="16"/>
          <w:szCs w:val="16"/>
        </w:rPr>
      </w:pPr>
      <w:r w:rsidRPr="00CC54FE">
        <w:rPr>
          <w:b/>
          <w:sz w:val="16"/>
          <w:szCs w:val="16"/>
        </w:rPr>
        <w:t>Entire Agreement</w:t>
      </w:r>
    </w:p>
    <w:p w14:paraId="763829C8" w14:textId="77777777" w:rsidR="00BA4D2D" w:rsidRPr="00CC54FE" w:rsidRDefault="00BA4D2D" w:rsidP="00BA4D2D">
      <w:pPr>
        <w:numPr>
          <w:ilvl w:val="0"/>
          <w:numId w:val="14"/>
        </w:numPr>
        <w:tabs>
          <w:tab w:val="num" w:pos="851"/>
        </w:tabs>
        <w:spacing w:before="0" w:after="0" w:line="240" w:lineRule="auto"/>
        <w:rPr>
          <w:sz w:val="16"/>
          <w:szCs w:val="16"/>
        </w:rPr>
      </w:pPr>
      <w:r w:rsidRPr="00CC54FE">
        <w:rPr>
          <w:sz w:val="16"/>
          <w:szCs w:val="16"/>
        </w:rPr>
        <w:t>These terms and conditions and any disclaimers contained in reports provided under clause 3(a) constitute the entire agreement between the parties regarding the subject matter contained in these terms and conditions and supersedes and replaces all agreements, arrangements and undertakings relating to this subject matter, whether reduced to writing or not that may have preceded these terms and conditions. In the event of any conflict between the terms and conditions and a report or quotation, these terms and conditions will prevail. In the event of a conflict between the quotation and a report, the terms of the report will prevail.</w:t>
      </w:r>
    </w:p>
    <w:p w14:paraId="63A7D05F" w14:textId="77777777" w:rsidR="00BA4D2D" w:rsidRPr="00CC54FE" w:rsidRDefault="00BA4D2D" w:rsidP="00BA4D2D">
      <w:pPr>
        <w:tabs>
          <w:tab w:val="num" w:pos="709"/>
        </w:tabs>
        <w:ind w:left="720" w:hanging="360"/>
        <w:rPr>
          <w:sz w:val="16"/>
          <w:szCs w:val="16"/>
        </w:rPr>
      </w:pPr>
      <w:r w:rsidRPr="00CC54FE">
        <w:rPr>
          <w:b/>
          <w:sz w:val="16"/>
          <w:szCs w:val="16"/>
        </w:rPr>
        <w:t xml:space="preserve">9. </w:t>
      </w:r>
      <w:r w:rsidRPr="00CC54FE">
        <w:rPr>
          <w:b/>
          <w:sz w:val="16"/>
          <w:szCs w:val="16"/>
        </w:rPr>
        <w:tab/>
        <w:t>Survivability</w:t>
      </w:r>
    </w:p>
    <w:p w14:paraId="37F1A9F3" w14:textId="77777777" w:rsidR="00BA4D2D" w:rsidRPr="00CC54FE" w:rsidRDefault="00BA4D2D" w:rsidP="00BA4D2D">
      <w:pPr>
        <w:tabs>
          <w:tab w:val="num" w:pos="851"/>
        </w:tabs>
        <w:ind w:left="720" w:hanging="360"/>
        <w:rPr>
          <w:sz w:val="16"/>
          <w:szCs w:val="16"/>
        </w:rPr>
      </w:pPr>
      <w:r w:rsidRPr="00CC54FE">
        <w:rPr>
          <w:sz w:val="16"/>
          <w:szCs w:val="16"/>
        </w:rPr>
        <w:t>(a)</w:t>
      </w:r>
      <w:r w:rsidRPr="00CC54FE">
        <w:rPr>
          <w:sz w:val="16"/>
          <w:szCs w:val="16"/>
        </w:rPr>
        <w:tab/>
        <w:t>Clauses 4, 5 and 6 survive termination or expiration of these terms and conditions.</w:t>
      </w:r>
    </w:p>
    <w:p w14:paraId="4D119629" w14:textId="77777777" w:rsidR="00BA4D2D" w:rsidRPr="00CC54FE" w:rsidRDefault="00BA4D2D" w:rsidP="00BA4D2D">
      <w:pPr>
        <w:tabs>
          <w:tab w:val="num" w:pos="851"/>
        </w:tabs>
        <w:ind w:left="720" w:hanging="360"/>
        <w:rPr>
          <w:sz w:val="16"/>
          <w:szCs w:val="16"/>
        </w:rPr>
      </w:pPr>
      <w:r w:rsidRPr="00CC54FE">
        <w:rPr>
          <w:b/>
          <w:sz w:val="16"/>
          <w:szCs w:val="16"/>
        </w:rPr>
        <w:t>10</w:t>
      </w:r>
      <w:r w:rsidRPr="00CC54FE">
        <w:rPr>
          <w:b/>
          <w:sz w:val="16"/>
          <w:szCs w:val="16"/>
        </w:rPr>
        <w:tab/>
        <w:t>Governing law</w:t>
      </w:r>
    </w:p>
    <w:p w14:paraId="2A58D518" w14:textId="0DA101E9" w:rsidR="007B0BBE" w:rsidRPr="00BA4D2D" w:rsidRDefault="00BA4D2D" w:rsidP="009C628C">
      <w:pPr>
        <w:tabs>
          <w:tab w:val="num" w:pos="851"/>
        </w:tabs>
        <w:spacing w:line="240" w:lineRule="auto"/>
        <w:ind w:left="720" w:hanging="360"/>
      </w:pPr>
      <w:r w:rsidRPr="00CC54FE">
        <w:rPr>
          <w:sz w:val="16"/>
          <w:szCs w:val="16"/>
        </w:rPr>
        <w:t xml:space="preserve">(a) </w:t>
      </w:r>
      <w:r w:rsidRPr="00CC54FE">
        <w:rPr>
          <w:sz w:val="16"/>
          <w:szCs w:val="16"/>
        </w:rPr>
        <w:tab/>
        <w:t xml:space="preserve">These terms and conditions are governed by and construed in accordance with the laws of New South Wales and the parties submit to the exclusive jurisdiction of the Courts of that State. </w:t>
      </w:r>
    </w:p>
    <w:sectPr w:rsidR="007B0BBE" w:rsidRPr="00BA4D2D" w:rsidSect="007B0BB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183" w:right="1361" w:bottom="1701" w:left="1361" w:header="851" w:footer="902"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5257" w14:textId="77777777" w:rsidR="009E06DA" w:rsidRDefault="009E06DA">
      <w:r>
        <w:separator/>
      </w:r>
    </w:p>
  </w:endnote>
  <w:endnote w:type="continuationSeparator" w:id="0">
    <w:p w14:paraId="06CB7BA3" w14:textId="77777777" w:rsidR="009E06DA" w:rsidRDefault="009E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741B" w14:textId="7F5FDC46" w:rsidR="009C628C" w:rsidRDefault="009C628C" w:rsidP="009C628C">
    <w:pPr>
      <w:pStyle w:val="Footer"/>
      <w:tabs>
        <w:tab w:val="clear" w:pos="9184"/>
        <w:tab w:val="left" w:pos="2370"/>
      </w:tabs>
      <w:rPr>
        <w:noProof/>
      </w:rPr>
    </w:pPr>
    <w:r>
      <w:rPr>
        <w:rStyle w:val="FooterChar"/>
      </w:rPr>
      <w:fldChar w:fldCharType="begin"/>
    </w:r>
    <w:r>
      <w:rPr>
        <w:rStyle w:val="FooterChar"/>
      </w:rPr>
      <w:instrText xml:space="preserve"> MERGEFIELD  Today  \* MERGEFORMAT </w:instrText>
    </w:r>
    <w:r>
      <w:rPr>
        <w:rStyle w:val="FooterChar"/>
      </w:rPr>
      <w:fldChar w:fldCharType="separate"/>
    </w:r>
    <w:r w:rsidR="005C3927">
      <w:rPr>
        <w:rStyle w:val="FooterChar"/>
        <w:noProof/>
      </w:rPr>
      <w:t>«Today»</w:t>
    </w:r>
    <w:r>
      <w:rPr>
        <w:rStyle w:val="FooterChar"/>
      </w:rPr>
      <w:fldChar w:fldCharType="end"/>
    </w:r>
    <w:r>
      <w:rPr>
        <w:rStyle w:val="FooterChar"/>
      </w:rPr>
      <w:ptab w:relativeTo="margin" w:alignment="right" w:leader="none"/>
    </w:r>
    <w:r w:rsidRPr="00760B64">
      <w:rPr>
        <w:noProof/>
      </w:rPr>
      <w:t xml:space="preserve">Page </w:t>
    </w:r>
    <w:r w:rsidRPr="00760B64">
      <w:rPr>
        <w:noProof/>
      </w:rPr>
      <w:fldChar w:fldCharType="begin"/>
    </w:r>
    <w:r w:rsidRPr="00760B64">
      <w:rPr>
        <w:noProof/>
      </w:rPr>
      <w:instrText xml:space="preserve"> PAGE  \* Arabic </w:instrText>
    </w:r>
    <w:r w:rsidRPr="00760B64">
      <w:rPr>
        <w:noProof/>
      </w:rPr>
      <w:fldChar w:fldCharType="separate"/>
    </w:r>
    <w:r>
      <w:rPr>
        <w:noProof/>
      </w:rPr>
      <w:t>2</w:t>
    </w:r>
    <w:r w:rsidRPr="00760B64">
      <w:rPr>
        <w:noProof/>
      </w:rPr>
      <w:fldChar w:fldCharType="end"/>
    </w:r>
    <w:r w:rsidRPr="00760B64">
      <w:rPr>
        <w:noProof/>
      </w:rPr>
      <w:t xml:space="preserve"> of </w:t>
    </w:r>
    <w:r w:rsidRPr="00760B64">
      <w:rPr>
        <w:noProof/>
      </w:rPr>
      <w:fldChar w:fldCharType="begin"/>
    </w:r>
    <w:r w:rsidRPr="00760B64">
      <w:rPr>
        <w:noProof/>
      </w:rPr>
      <w:instrText xml:space="preserve"> NUMPAGES   \* MERGEFORMAT </w:instrText>
    </w:r>
    <w:r w:rsidRPr="00760B64">
      <w:rPr>
        <w:noProof/>
      </w:rPr>
      <w:fldChar w:fldCharType="separate"/>
    </w:r>
    <w:r>
      <w:rPr>
        <w:noProof/>
      </w:rPr>
      <w:t>10</w:t>
    </w:r>
    <w:r w:rsidRPr="00760B64">
      <w:rPr>
        <w:noProof/>
      </w:rPr>
      <w:fldChar w:fldCharType="end"/>
    </w:r>
  </w:p>
  <w:p w14:paraId="38D7B458" w14:textId="596E117D" w:rsidR="009C628C" w:rsidRDefault="009C628C">
    <w:pPr>
      <w:pStyle w:val="Footer"/>
      <w:rPr>
        <w:noProof/>
      </w:rPr>
    </w:pPr>
    <w:r>
      <w:rPr>
        <w:rStyle w:val="FooterChar"/>
        <w:noProof/>
      </w:rPr>
      <w:t>Tile Today</w:t>
    </w:r>
    <w:r w:rsidR="000F5A6C">
      <w:rPr>
        <w:rStyle w:val="FooterChar"/>
        <w:noProof/>
      </w:rPr>
      <w:t xml:space="preserve"> </w:t>
    </w:r>
    <w:r w:rsidR="002A6074">
      <w:rPr>
        <w:rStyle w:val="FooterChar"/>
        <w:noProof/>
      </w:rPr>
      <w:t xml:space="preserve">2020 June Special </w:t>
    </w:r>
    <w:r>
      <w:rPr>
        <w:rStyle w:val="FooterChar"/>
        <w:noProof/>
      </w:rPr>
      <w:t xml:space="preserve">Lab Form </w:t>
    </w:r>
    <w:r w:rsidRPr="009F7398">
      <w:rPr>
        <w:rStyle w:val="FooterChar"/>
        <w:noProof/>
      </w:rPr>
      <w:t>Template</w:t>
    </w:r>
    <w:r w:rsidR="002A6074">
      <w:rPr>
        <w:rStyle w:val="FooterChar"/>
        <w:noProof/>
      </w:rPr>
      <w:t xml:space="preserve"> </w:t>
    </w:r>
    <w:r>
      <w:rPr>
        <w:rStyle w:val="FooterChar"/>
        <w:noProof/>
      </w:rPr>
      <w:t>V</w:t>
    </w:r>
    <w:r w:rsidRPr="009F7398">
      <w:rPr>
        <w:rStyle w:val="FooterChar"/>
        <w:noProof/>
      </w:rPr>
      <w:t>er_</w:t>
    </w:r>
    <w:r>
      <w:rPr>
        <w:rStyle w:val="FooterChar"/>
        <w:noProo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394F" w14:textId="726E6DEE" w:rsidR="009C628C" w:rsidRPr="004219E0" w:rsidRDefault="009C628C" w:rsidP="009C628C">
    <w:pPr>
      <w:pStyle w:val="Footer"/>
      <w:rPr>
        <w:noProof/>
        <w:color w:val="333333"/>
        <w:lang w:val="en-US"/>
      </w:rPr>
    </w:pPr>
    <w:r w:rsidRPr="004219E0">
      <w:rPr>
        <w:noProof/>
        <w:color w:val="333333"/>
        <w:lang w:val="en-US"/>
      </w:rPr>
      <w:t>Phone</w:t>
    </w:r>
    <w:r>
      <w:rPr>
        <w:noProof/>
        <w:color w:val="333333"/>
        <w:lang w:val="en-US"/>
      </w:rPr>
      <w:t xml:space="preserve"> Sydney </w:t>
    </w:r>
    <w:r w:rsidRPr="004219E0">
      <w:rPr>
        <w:noProof/>
        <w:color w:val="333333"/>
        <w:lang w:val="en-US"/>
      </w:rPr>
      <w:t>02 9621 3706</w:t>
    </w:r>
    <w:r>
      <w:rPr>
        <w:noProof/>
        <w:color w:val="333333"/>
        <w:lang w:val="en-US"/>
      </w:rPr>
      <w:t xml:space="preserve">  Melbourne 03 </w:t>
    </w:r>
    <w:r w:rsidRPr="004219E0">
      <w:rPr>
        <w:noProof/>
        <w:color w:val="333333"/>
        <w:lang w:val="en-US"/>
      </w:rPr>
      <w:tab/>
      <w:t xml:space="preserve">Page </w:t>
    </w:r>
    <w:r w:rsidRPr="004219E0">
      <w:rPr>
        <w:noProof/>
        <w:color w:val="333333"/>
        <w:lang w:val="en-US"/>
      </w:rPr>
      <w:fldChar w:fldCharType="begin"/>
    </w:r>
    <w:r w:rsidRPr="004219E0">
      <w:rPr>
        <w:noProof/>
        <w:color w:val="333333"/>
        <w:lang w:val="en-US"/>
      </w:rPr>
      <w:instrText xml:space="preserve"> PAGE  \* Arabic </w:instrText>
    </w:r>
    <w:r w:rsidRPr="004219E0">
      <w:rPr>
        <w:noProof/>
        <w:color w:val="333333"/>
        <w:lang w:val="en-US"/>
      </w:rPr>
      <w:fldChar w:fldCharType="separate"/>
    </w:r>
    <w:r>
      <w:rPr>
        <w:noProof/>
        <w:color w:val="333333"/>
        <w:lang w:val="en-US"/>
      </w:rPr>
      <w:t>1</w:t>
    </w:r>
    <w:r w:rsidRPr="004219E0">
      <w:rPr>
        <w:noProof/>
        <w:color w:val="333333"/>
        <w:lang w:val="en-US"/>
      </w:rPr>
      <w:fldChar w:fldCharType="end"/>
    </w:r>
    <w:r w:rsidRPr="004219E0">
      <w:rPr>
        <w:noProof/>
        <w:color w:val="333333"/>
        <w:lang w:val="en-US"/>
      </w:rPr>
      <w:t xml:space="preserve"> of </w:t>
    </w:r>
    <w:r w:rsidRPr="004219E0">
      <w:rPr>
        <w:noProof/>
        <w:color w:val="333333"/>
        <w:lang w:val="en-US"/>
      </w:rPr>
      <w:fldChar w:fldCharType="begin"/>
    </w:r>
    <w:r w:rsidRPr="004219E0">
      <w:rPr>
        <w:noProof/>
        <w:color w:val="333333"/>
        <w:lang w:val="en-US"/>
      </w:rPr>
      <w:instrText xml:space="preserve"> NUMPAGES   \* MERGEFORMAT </w:instrText>
    </w:r>
    <w:r w:rsidRPr="004219E0">
      <w:rPr>
        <w:noProof/>
        <w:color w:val="333333"/>
        <w:lang w:val="en-US"/>
      </w:rPr>
      <w:fldChar w:fldCharType="separate"/>
    </w:r>
    <w:r>
      <w:rPr>
        <w:noProof/>
        <w:color w:val="333333"/>
        <w:lang w:val="en-US"/>
      </w:rPr>
      <w:t>10</w:t>
    </w:r>
    <w:r w:rsidRPr="004219E0">
      <w:rPr>
        <w:noProof/>
        <w:color w:val="333333"/>
        <w:lang w:val="en-US"/>
      </w:rPr>
      <w:fldChar w:fldCharType="end"/>
    </w:r>
  </w:p>
  <w:p w14:paraId="0DCA5C8D" w14:textId="77777777" w:rsidR="009C628C" w:rsidRPr="004219E0" w:rsidRDefault="009C628C" w:rsidP="009C628C">
    <w:pPr>
      <w:pStyle w:val="Footer"/>
    </w:pPr>
    <w:r w:rsidRPr="004219E0">
      <w:rPr>
        <w:noProof/>
        <w:color w:val="333333"/>
        <w:lang w:val="en-US"/>
      </w:rPr>
      <w:t>Issued by Safe Environment Pty Limited</w:t>
    </w:r>
    <w:r w:rsidRPr="004219E0">
      <w:rPr>
        <w:noProof/>
        <w:color w:val="333333"/>
        <w:lang w:val="en-US"/>
      </w:rPr>
      <w:tab/>
    </w:r>
    <w:hyperlink r:id="rId1" w:history="1">
      <w:r w:rsidRPr="004219E0">
        <w:rPr>
          <w:rStyle w:val="Hyperlink"/>
        </w:rPr>
        <w:t>www.SafeEnvironments.com.au</w:t>
      </w:r>
    </w:hyperlink>
  </w:p>
  <w:p w14:paraId="246E9B94" w14:textId="1C46C616" w:rsidR="009C628C" w:rsidRPr="009C628C" w:rsidRDefault="009C628C">
    <w:pPr>
      <w:pStyle w:val="Footer"/>
      <w:rPr>
        <w:noProof/>
        <w:color w:val="333333"/>
        <w:lang w:val="en-US"/>
      </w:rPr>
    </w:pPr>
    <w:r w:rsidRPr="004219E0">
      <w:rPr>
        <w:noProof/>
        <w:color w:val="333333"/>
        <w:lang w:val="en-US"/>
      </w:rPr>
      <w:t>Unit 4, 40 Bessemer Street, Blacktown NSW 2148</w:t>
    </w:r>
    <w:r w:rsidRPr="004219E0">
      <w:rPr>
        <w:noProof/>
        <w:color w:val="333333"/>
        <w:lang w:val="en-US"/>
      </w:rPr>
      <w:tab/>
    </w:r>
    <w:hyperlink r:id="rId2" w:history="1">
      <w:r w:rsidRPr="004219E0">
        <w:rPr>
          <w:rStyle w:val="Hyperlink"/>
          <w:noProof/>
          <w:lang w:val="en-US"/>
        </w:rPr>
        <w:t>Sydney@SafeEnvironments.com.au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4492" w14:textId="77777777" w:rsidR="00C11CBB" w:rsidRDefault="001933F6">
    <w:pPr>
      <w:pStyle w:val="Footer"/>
      <w:framePr w:wrap="around" w:vAnchor="text" w:hAnchor="margin" w:xAlign="right" w:y="1"/>
      <w:rPr>
        <w:rStyle w:val="PageNumber"/>
      </w:rPr>
    </w:pPr>
    <w:r>
      <w:rPr>
        <w:rStyle w:val="PageNumber"/>
      </w:rPr>
      <w:fldChar w:fldCharType="begin"/>
    </w:r>
    <w:r w:rsidR="00C11CBB">
      <w:rPr>
        <w:rStyle w:val="PageNumber"/>
      </w:rPr>
      <w:instrText xml:space="preserve">PAGE  </w:instrText>
    </w:r>
    <w:r>
      <w:rPr>
        <w:rStyle w:val="PageNumber"/>
      </w:rPr>
      <w:fldChar w:fldCharType="end"/>
    </w:r>
  </w:p>
  <w:p w14:paraId="14EE6404" w14:textId="77777777" w:rsidR="00C11CBB" w:rsidRDefault="00C11CBB">
    <w:pPr>
      <w:pStyle w:val="Footer"/>
      <w:ind w:right="360" w:firstLine="360"/>
      <w:rPr>
        <w:rStyle w:val="PageNumber"/>
      </w:rPr>
    </w:pPr>
  </w:p>
  <w:p w14:paraId="187FB22A" w14:textId="77777777" w:rsidR="00C11CBB" w:rsidRDefault="00C11C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C099" w14:textId="77777777" w:rsidR="00C11CBB" w:rsidRDefault="001933F6">
    <w:pPr>
      <w:pStyle w:val="Footer"/>
      <w:framePr w:wrap="around" w:vAnchor="text" w:hAnchor="margin" w:xAlign="right" w:y="1"/>
      <w:rPr>
        <w:rStyle w:val="PageNumber"/>
      </w:rPr>
    </w:pPr>
    <w:r>
      <w:rPr>
        <w:rStyle w:val="PageNumber"/>
      </w:rPr>
      <w:fldChar w:fldCharType="begin"/>
    </w:r>
    <w:r w:rsidR="00C11CBB">
      <w:rPr>
        <w:rStyle w:val="PageNumber"/>
      </w:rPr>
      <w:instrText xml:space="preserve">PAGE  </w:instrText>
    </w:r>
    <w:r>
      <w:rPr>
        <w:rStyle w:val="PageNumber"/>
      </w:rPr>
      <w:fldChar w:fldCharType="separate"/>
    </w:r>
    <w:r w:rsidR="004D24F7">
      <w:rPr>
        <w:rStyle w:val="PageNumber"/>
        <w:noProof/>
      </w:rPr>
      <w:t>2</w:t>
    </w:r>
    <w:r>
      <w:rPr>
        <w:rStyle w:val="PageNumber"/>
      </w:rPr>
      <w:fldChar w:fldCharType="end"/>
    </w:r>
  </w:p>
  <w:p w14:paraId="491F5EF6" w14:textId="77777777" w:rsidR="00C11CBB" w:rsidRDefault="00C11CBB">
    <w:pPr>
      <w:pStyle w:val="Footer"/>
      <w:ind w:right="360"/>
      <w:rPr>
        <w:rStyle w:val="FooterChar"/>
      </w:rPr>
    </w:pPr>
    <w:r>
      <w:rPr>
        <w:rStyle w:val="FooterChar"/>
      </w:rPr>
      <w:t>Safe Environments Pty Ltd</w:t>
    </w:r>
  </w:p>
  <w:p w14:paraId="538AD1BE" w14:textId="5A0547F1" w:rsidR="00C11CBB" w:rsidRDefault="0029588F">
    <w:pPr>
      <w:pStyle w:val="Footer"/>
      <w:rPr>
        <w:rStyle w:val="FooterChar"/>
      </w:rPr>
    </w:pPr>
    <w:fldSimple w:instr=" FILENAME   \* MERGEFORMAT ">
      <w:r w:rsidR="005C3927" w:rsidRPr="005C3927">
        <w:rPr>
          <w:rStyle w:val="FooterChar"/>
          <w:noProof/>
        </w:rPr>
        <w:t>Quote</w:t>
      </w:r>
      <w:r w:rsidR="005C3927">
        <w:rPr>
          <w:noProof/>
        </w:rPr>
        <w:t xml:space="preserve"> TT Special Rev_1</w:t>
      </w:r>
    </w:fldSimple>
  </w:p>
  <w:p w14:paraId="0F9D3FB7" w14:textId="31A5BCA4" w:rsidR="00C11CBB" w:rsidRDefault="001933F6">
    <w:pPr>
      <w:pStyle w:val="Footer"/>
    </w:pPr>
    <w:r>
      <w:rPr>
        <w:rStyle w:val="FooterChar"/>
      </w:rPr>
      <w:fldChar w:fldCharType="begin"/>
    </w:r>
    <w:r w:rsidR="00C11CBB">
      <w:rPr>
        <w:rStyle w:val="FooterChar"/>
      </w:rPr>
      <w:instrText xml:space="preserve"> REF  Date </w:instrText>
    </w:r>
    <w:r>
      <w:rPr>
        <w:rStyle w:val="FooterChar"/>
      </w:rPr>
      <w:fldChar w:fldCharType="separate"/>
    </w:r>
    <w:r w:rsidR="005C3927">
      <w:t>[enter date]</w:t>
    </w:r>
    <w:r>
      <w:rPr>
        <w:rStyle w:val="FooterChar"/>
      </w:rPr>
      <w:fldChar w:fldCharType="end"/>
    </w:r>
    <w:r w:rsidR="00C11CB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AE63" w14:textId="77777777" w:rsidR="00C11CBB" w:rsidRPr="000E56B0" w:rsidRDefault="00C11CBB" w:rsidP="00655DB8">
    <w:pPr>
      <w:pStyle w:val="Footer"/>
      <w:rPr>
        <w:sz w:val="18"/>
        <w:szCs w:val="18"/>
      </w:rPr>
    </w:pPr>
    <w:r>
      <w:rPr>
        <w:noProof/>
        <w:color w:val="333333"/>
        <w:sz w:val="18"/>
        <w:szCs w:val="18"/>
        <w:lang w:val="en-US"/>
      </w:rPr>
      <w:t>Safe Environments Pty Ltd</w:t>
    </w:r>
    <w:r w:rsidRPr="000E56B0">
      <w:rPr>
        <w:noProof/>
        <w:color w:val="333333"/>
        <w:sz w:val="18"/>
        <w:szCs w:val="18"/>
        <w:lang w:val="en-US"/>
      </w:rPr>
      <w:t xml:space="preserve">                                                                                                 </w:t>
    </w:r>
    <w:r>
      <w:rPr>
        <w:noProof/>
        <w:color w:val="333333"/>
        <w:sz w:val="18"/>
        <w:szCs w:val="18"/>
        <w:lang w:val="en-US"/>
      </w:rPr>
      <w:t xml:space="preserve">          ABN 80 118 534 768 Unit 6 The Hub, 128 Station Road, Seven Hills NSW 2147                                        </w:t>
    </w:r>
    <w:r w:rsidRPr="000E56B0">
      <w:rPr>
        <w:noProof/>
        <w:color w:val="333333"/>
        <w:sz w:val="18"/>
        <w:szCs w:val="18"/>
        <w:lang w:val="en-US"/>
      </w:rPr>
      <w:tab/>
    </w:r>
    <w:hyperlink r:id="rId1" w:history="1">
      <w:r w:rsidRPr="0076646D">
        <w:rPr>
          <w:rStyle w:val="Hyperlink"/>
          <w:sz w:val="18"/>
          <w:szCs w:val="18"/>
        </w:rPr>
        <w:t>www.SafeEnvironments.com.au</w:t>
      </w:r>
    </w:hyperlink>
  </w:p>
  <w:p w14:paraId="413FDADD" w14:textId="77777777" w:rsidR="00C11CBB" w:rsidRPr="00655DB8" w:rsidRDefault="00C11CBB" w:rsidP="00655DB8">
    <w:pPr>
      <w:pStyle w:val="Footer"/>
      <w:rPr>
        <w:noProof/>
        <w:color w:val="333333"/>
        <w:sz w:val="18"/>
        <w:szCs w:val="18"/>
        <w:lang w:val="en-US"/>
      </w:rPr>
    </w:pPr>
    <w:r w:rsidRPr="000E56B0">
      <w:rPr>
        <w:noProof/>
        <w:color w:val="333333"/>
        <w:sz w:val="18"/>
        <w:szCs w:val="18"/>
        <w:lang w:val="en-US"/>
      </w:rPr>
      <w:t xml:space="preserve">T (+61) (2) </w:t>
    </w:r>
    <w:r>
      <w:rPr>
        <w:noProof/>
        <w:color w:val="333333"/>
        <w:sz w:val="18"/>
        <w:szCs w:val="18"/>
        <w:lang w:val="en-US"/>
      </w:rPr>
      <w:t>9624 2600</w:t>
    </w:r>
    <w:r w:rsidRPr="000E56B0">
      <w:rPr>
        <w:noProof/>
        <w:color w:val="333333"/>
        <w:sz w:val="18"/>
        <w:szCs w:val="18"/>
        <w:lang w:val="en-US"/>
      </w:rPr>
      <w:t xml:space="preserve"> F (+61) (2) </w:t>
    </w:r>
    <w:r>
      <w:rPr>
        <w:noProof/>
        <w:color w:val="333333"/>
        <w:sz w:val="18"/>
        <w:szCs w:val="18"/>
        <w:lang w:val="en-US"/>
      </w:rPr>
      <w:t>9624</w:t>
    </w:r>
    <w:r w:rsidRPr="000E56B0">
      <w:rPr>
        <w:noProof/>
        <w:color w:val="333333"/>
        <w:sz w:val="18"/>
        <w:szCs w:val="18"/>
        <w:lang w:val="en-US"/>
      </w:rPr>
      <w:t xml:space="preserve"> </w:t>
    </w:r>
    <w:r>
      <w:rPr>
        <w:noProof/>
        <w:color w:val="333333"/>
        <w:sz w:val="18"/>
        <w:szCs w:val="18"/>
        <w:lang w:val="en-US"/>
      </w:rPr>
      <w:t>2700</w:t>
    </w:r>
    <w:r w:rsidRPr="000E56B0">
      <w:rPr>
        <w:noProof/>
        <w:color w:val="333333"/>
        <w:sz w:val="18"/>
        <w:szCs w:val="18"/>
        <w:lang w:val="en-US"/>
      </w:rPr>
      <w:t> </w:t>
    </w:r>
    <w:r>
      <w:rPr>
        <w:noProof/>
        <w:color w:val="333333"/>
        <w:sz w:val="18"/>
        <w:szCs w:val="18"/>
        <w:lang w:val="en-US"/>
      </w:rPr>
      <w:t xml:space="preserve">                              </w:t>
    </w:r>
    <w:r w:rsidRPr="000E56B0">
      <w:rPr>
        <w:noProof/>
        <w:color w:val="333333"/>
        <w:sz w:val="18"/>
        <w:szCs w:val="18"/>
        <w:lang w:val="en-US"/>
      </w:rPr>
      <w:t> </w:t>
    </w:r>
    <w:r w:rsidRPr="000E56B0">
      <w:rPr>
        <w:noProof/>
        <w:color w:val="333333"/>
        <w:sz w:val="18"/>
        <w:szCs w:val="18"/>
        <w:lang w:val="en-US"/>
      </w:rPr>
      <w:tab/>
    </w:r>
    <w:r>
      <w:rPr>
        <w:noProof/>
        <w:color w:val="333333"/>
        <w:sz w:val="18"/>
        <w:szCs w:val="18"/>
        <w:lang w:val="en-US"/>
      </w:rPr>
      <w:t xml:space="preserve">                             </w:t>
    </w:r>
    <w:r w:rsidRPr="000E56B0">
      <w:rPr>
        <w:noProof/>
        <w:color w:val="333333"/>
        <w:sz w:val="18"/>
        <w:szCs w:val="18"/>
        <w:lang w:val="en-US"/>
      </w:rPr>
      <w:t>info@safeenvironments.com.au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67F4" w14:textId="77777777" w:rsidR="009E06DA" w:rsidRDefault="009E06DA">
      <w:r>
        <w:separator/>
      </w:r>
    </w:p>
  </w:footnote>
  <w:footnote w:type="continuationSeparator" w:id="0">
    <w:p w14:paraId="4B0FFC75" w14:textId="77777777" w:rsidR="009E06DA" w:rsidRDefault="009E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BE47" w14:textId="77777777" w:rsidR="009C628C" w:rsidRDefault="009C628C" w:rsidP="009C628C">
    <w:pPr>
      <w:pStyle w:val="Default"/>
      <w:spacing w:before="300"/>
      <w:rPr>
        <w:rFonts w:ascii="Tahoma" w:hAnsi="Tahoma" w:cs="Tahoma"/>
        <w:b/>
        <w:noProof/>
        <w:lang w:eastAsia="en-AU"/>
      </w:rPr>
    </w:pPr>
    <w:r>
      <w:rPr>
        <w:noProof/>
      </w:rPr>
      <w:drawing>
        <wp:anchor distT="0" distB="0" distL="114300" distR="114300" simplePos="0" relativeHeight="251660288" behindDoc="0" locked="0" layoutInCell="1" allowOverlap="1" wp14:anchorId="1D8ACDB8" wp14:editId="7102C04A">
          <wp:simplePos x="0" y="0"/>
          <wp:positionH relativeFrom="margin">
            <wp:align>right</wp:align>
          </wp:positionH>
          <wp:positionV relativeFrom="paragraph">
            <wp:posOffset>117157</wp:posOffset>
          </wp:positionV>
          <wp:extent cx="2343150" cy="2762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76225"/>
                  </a:xfrm>
                  <a:prstGeom prst="rect">
                    <a:avLst/>
                  </a:prstGeom>
                  <a:noFill/>
                  <a:ln>
                    <a:noFill/>
                  </a:ln>
                </pic:spPr>
              </pic:pic>
            </a:graphicData>
          </a:graphic>
        </wp:anchor>
      </w:drawing>
    </w:r>
    <w:r w:rsidRPr="009C628C">
      <w:rPr>
        <w:rFonts w:ascii="Tahoma" w:hAnsi="Tahoma" w:cs="Tahoma"/>
        <w:b/>
        <w:noProof/>
        <w:lang w:eastAsia="en-AU"/>
      </w:rPr>
      <w:drawing>
        <wp:anchor distT="0" distB="0" distL="114300" distR="114300" simplePos="0" relativeHeight="251658240" behindDoc="1" locked="0" layoutInCell="1" allowOverlap="1" wp14:anchorId="1197DCC8" wp14:editId="09FDAEEA">
          <wp:simplePos x="0" y="0"/>
          <wp:positionH relativeFrom="column">
            <wp:posOffset>1211897</wp:posOffset>
          </wp:positionH>
          <wp:positionV relativeFrom="paragraph">
            <wp:posOffset>26988</wp:posOffset>
          </wp:positionV>
          <wp:extent cx="2135596" cy="459423"/>
          <wp:effectExtent l="0" t="0" r="0" b="0"/>
          <wp:wrapNone/>
          <wp:docPr id="29" name="Picture 29" descr="Logo_fin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lowres.jpg"/>
                  <pic:cNvPicPr/>
                </pic:nvPicPr>
                <pic:blipFill>
                  <a:blip r:embed="rId2">
                    <a:extLst>
                      <a:ext uri="{28A0092B-C50C-407E-A947-70E740481C1C}">
                        <a14:useLocalDpi xmlns:a14="http://schemas.microsoft.com/office/drawing/2010/main" val="0"/>
                      </a:ext>
                    </a:extLst>
                  </a:blip>
                  <a:stretch>
                    <a:fillRect/>
                  </a:stretch>
                </pic:blipFill>
                <pic:spPr>
                  <a:xfrm>
                    <a:off x="0" y="0"/>
                    <a:ext cx="2135596" cy="459423"/>
                  </a:xfrm>
                  <a:prstGeom prst="rect">
                    <a:avLst/>
                  </a:prstGeom>
                </pic:spPr>
              </pic:pic>
            </a:graphicData>
          </a:graphic>
          <wp14:sizeRelH relativeFrom="page">
            <wp14:pctWidth>0</wp14:pctWidth>
          </wp14:sizeRelH>
          <wp14:sizeRelV relativeFrom="page">
            <wp14:pctHeight>0</wp14:pctHeight>
          </wp14:sizeRelV>
        </wp:anchor>
      </w:drawing>
    </w:r>
    <w:r w:rsidRPr="009C628C">
      <w:rPr>
        <w:noProof/>
      </w:rPr>
      <w:drawing>
        <wp:anchor distT="0" distB="0" distL="114300" distR="114300" simplePos="0" relativeHeight="251659264" behindDoc="0" locked="0" layoutInCell="1" allowOverlap="1" wp14:anchorId="642BFAB5" wp14:editId="063DD856">
          <wp:simplePos x="0" y="0"/>
          <wp:positionH relativeFrom="margin">
            <wp:posOffset>-59372</wp:posOffset>
          </wp:positionH>
          <wp:positionV relativeFrom="paragraph">
            <wp:posOffset>26989</wp:posOffset>
          </wp:positionV>
          <wp:extent cx="1126400" cy="50006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tretch>
                    <a:fillRect/>
                  </a:stretch>
                </pic:blipFill>
                <pic:spPr>
                  <a:xfrm>
                    <a:off x="0" y="0"/>
                    <a:ext cx="1134314" cy="503575"/>
                  </a:xfrm>
                  <a:prstGeom prst="rect">
                    <a:avLst/>
                  </a:prstGeom>
                </pic:spPr>
              </pic:pic>
            </a:graphicData>
          </a:graphic>
          <wp14:sizeRelH relativeFrom="margin">
            <wp14:pctWidth>0</wp14:pctWidth>
          </wp14:sizeRelH>
          <wp14:sizeRelV relativeFrom="margin">
            <wp14:pctHeight>0</wp14:pctHeight>
          </wp14:sizeRelV>
        </wp:anchor>
      </w:drawing>
    </w:r>
    <w:r w:rsidRPr="009C628C">
      <w:rPr>
        <w:rFonts w:ascii="Tahoma" w:hAnsi="Tahoma" w:cs="Tahoma"/>
        <w:b/>
        <w:noProof/>
        <w:lang w:eastAsia="en-AU"/>
      </w:rPr>
      <w:ptab w:relativeTo="margin" w:alignment="right" w:leader="none"/>
    </w:r>
    <w:r>
      <w:rPr>
        <w:rFonts w:ascii="Tahoma" w:hAnsi="Tahoma" w:cs="Tahoma"/>
        <w:b/>
        <w:noProof/>
        <w:lang w:eastAsia="en-AU"/>
      </w:rPr>
      <w:t xml:space="preserve">              </w:t>
    </w:r>
  </w:p>
  <w:p w14:paraId="57EF9743" w14:textId="77777777" w:rsidR="009C628C" w:rsidRDefault="009C628C" w:rsidP="009C628C">
    <w:pPr>
      <w:pStyle w:val="Default"/>
      <w:spacing w:before="300" w:after="300"/>
      <w:jc w:val="center"/>
      <w:rPr>
        <w:rFonts w:ascii="Tahoma" w:hAnsi="Tahoma" w:cs="Tahoma"/>
        <w:b/>
        <w:sz w:val="16"/>
        <w:szCs w:val="16"/>
      </w:rPr>
    </w:pPr>
    <w:r w:rsidRPr="009C628C">
      <w:rPr>
        <w:rFonts w:ascii="Tahoma" w:hAnsi="Tahoma" w:cs="Tahoma"/>
        <w:b/>
        <w:noProof/>
        <w:lang w:eastAsia="en-AU"/>
      </w:rPr>
      <w:t>Tile Today $90</w:t>
    </w:r>
    <w:r>
      <w:rPr>
        <w:rFonts w:ascii="Tahoma" w:hAnsi="Tahoma" w:cs="Tahoma"/>
        <w:b/>
        <w:noProof/>
        <w:lang w:eastAsia="en-AU"/>
      </w:rPr>
      <w:t xml:space="preserve">+GST </w:t>
    </w:r>
    <w:r w:rsidRPr="009C628C">
      <w:rPr>
        <w:rFonts w:ascii="Tahoma" w:hAnsi="Tahoma" w:cs="Tahoma"/>
        <w:b/>
        <w:noProof/>
        <w:lang w:eastAsia="en-AU"/>
      </w:rPr>
      <w:t xml:space="preserve"> Pendulum Special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5A18" w14:textId="17573F97" w:rsidR="009C628C" w:rsidRDefault="009C628C" w:rsidP="009C628C">
    <w:pPr>
      <w:pStyle w:val="Default"/>
      <w:spacing w:before="300"/>
      <w:rPr>
        <w:rFonts w:ascii="Tahoma" w:hAnsi="Tahoma" w:cs="Tahoma"/>
        <w:b/>
        <w:noProof/>
        <w:lang w:eastAsia="en-AU"/>
      </w:rPr>
    </w:pPr>
    <w:r>
      <w:rPr>
        <w:noProof/>
      </w:rPr>
      <w:drawing>
        <wp:anchor distT="0" distB="0" distL="114300" distR="114300" simplePos="0" relativeHeight="251657216" behindDoc="0" locked="0" layoutInCell="1" allowOverlap="1" wp14:anchorId="73E9C517" wp14:editId="5E9D3055">
          <wp:simplePos x="0" y="0"/>
          <wp:positionH relativeFrom="margin">
            <wp:align>right</wp:align>
          </wp:positionH>
          <wp:positionV relativeFrom="paragraph">
            <wp:posOffset>117157</wp:posOffset>
          </wp:positionV>
          <wp:extent cx="2343150" cy="2762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76225"/>
                  </a:xfrm>
                  <a:prstGeom prst="rect">
                    <a:avLst/>
                  </a:prstGeom>
                  <a:noFill/>
                  <a:ln>
                    <a:noFill/>
                  </a:ln>
                </pic:spPr>
              </pic:pic>
            </a:graphicData>
          </a:graphic>
        </wp:anchor>
      </w:drawing>
    </w:r>
    <w:r w:rsidRPr="009C628C">
      <w:rPr>
        <w:rFonts w:ascii="Tahoma" w:hAnsi="Tahoma" w:cs="Tahoma"/>
        <w:b/>
        <w:noProof/>
        <w:lang w:eastAsia="en-AU"/>
      </w:rPr>
      <w:drawing>
        <wp:anchor distT="0" distB="0" distL="114300" distR="114300" simplePos="0" relativeHeight="251655168" behindDoc="1" locked="0" layoutInCell="1" allowOverlap="1" wp14:anchorId="1FC33CDB" wp14:editId="62A5A8EB">
          <wp:simplePos x="0" y="0"/>
          <wp:positionH relativeFrom="column">
            <wp:posOffset>1211897</wp:posOffset>
          </wp:positionH>
          <wp:positionV relativeFrom="paragraph">
            <wp:posOffset>26988</wp:posOffset>
          </wp:positionV>
          <wp:extent cx="2135596" cy="459423"/>
          <wp:effectExtent l="0" t="0" r="0" b="0"/>
          <wp:wrapNone/>
          <wp:docPr id="26" name="Picture 26" descr="Logo_fin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lowres.jpg"/>
                  <pic:cNvPicPr/>
                </pic:nvPicPr>
                <pic:blipFill>
                  <a:blip r:embed="rId2">
                    <a:extLst>
                      <a:ext uri="{28A0092B-C50C-407E-A947-70E740481C1C}">
                        <a14:useLocalDpi xmlns:a14="http://schemas.microsoft.com/office/drawing/2010/main" val="0"/>
                      </a:ext>
                    </a:extLst>
                  </a:blip>
                  <a:stretch>
                    <a:fillRect/>
                  </a:stretch>
                </pic:blipFill>
                <pic:spPr>
                  <a:xfrm>
                    <a:off x="0" y="0"/>
                    <a:ext cx="2135596" cy="459423"/>
                  </a:xfrm>
                  <a:prstGeom prst="rect">
                    <a:avLst/>
                  </a:prstGeom>
                </pic:spPr>
              </pic:pic>
            </a:graphicData>
          </a:graphic>
          <wp14:sizeRelH relativeFrom="page">
            <wp14:pctWidth>0</wp14:pctWidth>
          </wp14:sizeRelH>
          <wp14:sizeRelV relativeFrom="page">
            <wp14:pctHeight>0</wp14:pctHeight>
          </wp14:sizeRelV>
        </wp:anchor>
      </w:drawing>
    </w:r>
    <w:r w:rsidRPr="009C628C">
      <w:rPr>
        <w:noProof/>
      </w:rPr>
      <w:drawing>
        <wp:anchor distT="0" distB="0" distL="114300" distR="114300" simplePos="0" relativeHeight="251656192" behindDoc="0" locked="0" layoutInCell="1" allowOverlap="1" wp14:anchorId="2BB1D8CE" wp14:editId="426AADA7">
          <wp:simplePos x="0" y="0"/>
          <wp:positionH relativeFrom="margin">
            <wp:posOffset>-59372</wp:posOffset>
          </wp:positionH>
          <wp:positionV relativeFrom="paragraph">
            <wp:posOffset>26989</wp:posOffset>
          </wp:positionV>
          <wp:extent cx="1126400" cy="50006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tretch>
                    <a:fillRect/>
                  </a:stretch>
                </pic:blipFill>
                <pic:spPr>
                  <a:xfrm>
                    <a:off x="0" y="0"/>
                    <a:ext cx="1134314" cy="503575"/>
                  </a:xfrm>
                  <a:prstGeom prst="rect">
                    <a:avLst/>
                  </a:prstGeom>
                </pic:spPr>
              </pic:pic>
            </a:graphicData>
          </a:graphic>
          <wp14:sizeRelH relativeFrom="margin">
            <wp14:pctWidth>0</wp14:pctWidth>
          </wp14:sizeRelH>
          <wp14:sizeRelV relativeFrom="margin">
            <wp14:pctHeight>0</wp14:pctHeight>
          </wp14:sizeRelV>
        </wp:anchor>
      </w:drawing>
    </w:r>
    <w:r w:rsidR="00FC6E72" w:rsidRPr="009C628C">
      <w:rPr>
        <w:rFonts w:ascii="Tahoma" w:hAnsi="Tahoma" w:cs="Tahoma"/>
        <w:b/>
        <w:noProof/>
        <w:lang w:eastAsia="en-AU"/>
      </w:rPr>
      <w:ptab w:relativeTo="margin" w:alignment="right" w:leader="none"/>
    </w:r>
    <w:r>
      <w:rPr>
        <w:rFonts w:ascii="Tahoma" w:hAnsi="Tahoma" w:cs="Tahoma"/>
        <w:b/>
        <w:noProof/>
        <w:lang w:eastAsia="en-AU"/>
      </w:rPr>
      <w:t xml:space="preserve">              </w:t>
    </w:r>
  </w:p>
  <w:p w14:paraId="25393008" w14:textId="365E0450" w:rsidR="0085748A" w:rsidRDefault="00FC6E72" w:rsidP="009C628C">
    <w:pPr>
      <w:pStyle w:val="Default"/>
      <w:spacing w:before="300" w:after="300"/>
      <w:jc w:val="center"/>
      <w:rPr>
        <w:rFonts w:ascii="Tahoma" w:hAnsi="Tahoma" w:cs="Tahoma"/>
        <w:b/>
        <w:sz w:val="16"/>
        <w:szCs w:val="16"/>
      </w:rPr>
    </w:pPr>
    <w:r w:rsidRPr="009C628C">
      <w:rPr>
        <w:rFonts w:ascii="Tahoma" w:hAnsi="Tahoma" w:cs="Tahoma"/>
        <w:b/>
        <w:noProof/>
        <w:lang w:eastAsia="en-AU"/>
      </w:rPr>
      <w:t xml:space="preserve">Tile Today </w:t>
    </w:r>
    <w:r w:rsidR="009C628C" w:rsidRPr="009C628C">
      <w:rPr>
        <w:rFonts w:ascii="Tahoma" w:hAnsi="Tahoma" w:cs="Tahoma"/>
        <w:b/>
        <w:noProof/>
        <w:lang w:eastAsia="en-AU"/>
      </w:rPr>
      <w:t>$90</w:t>
    </w:r>
    <w:r w:rsidR="009C628C">
      <w:rPr>
        <w:rFonts w:ascii="Tahoma" w:hAnsi="Tahoma" w:cs="Tahoma"/>
        <w:b/>
        <w:noProof/>
        <w:lang w:eastAsia="en-AU"/>
      </w:rPr>
      <w:t xml:space="preserve">+GST </w:t>
    </w:r>
    <w:r w:rsidR="009C628C" w:rsidRPr="009C628C">
      <w:rPr>
        <w:rFonts w:ascii="Tahoma" w:hAnsi="Tahoma" w:cs="Tahoma"/>
        <w:b/>
        <w:noProof/>
        <w:lang w:eastAsia="en-AU"/>
      </w:rPr>
      <w:t xml:space="preserve"> </w:t>
    </w:r>
    <w:r w:rsidRPr="009C628C">
      <w:rPr>
        <w:rFonts w:ascii="Tahoma" w:hAnsi="Tahoma" w:cs="Tahoma"/>
        <w:b/>
        <w:noProof/>
        <w:lang w:eastAsia="en-AU"/>
      </w:rPr>
      <w:t>Pendulum Special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9F42" w14:textId="77777777" w:rsidR="00C11CBB" w:rsidRDefault="009E06DA">
    <w:pPr>
      <w:pStyle w:val="Header"/>
    </w:pPr>
    <w:r>
      <w:rPr>
        <w:noProof/>
      </w:rPr>
      <w:pict w14:anchorId="17BA0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147.75pt;height:49.5pt;z-index:-251655168;mso-position-horizontal:center;mso-position-horizontal-relative:margin;mso-position-vertical:center;mso-position-vertical-relative:margin" o:allowincell="f" fillcolor="silver" stroked="f">
          <v:fill opacity=".5"/>
          <v:textpath style="font-family:&quot;Arial&quot;;font-size:44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8FE1" w14:textId="77777777" w:rsidR="00C11CBB" w:rsidRDefault="00C11CBB" w:rsidP="009C628C">
    <w:pPr>
      <w:pStyle w:val="Header"/>
    </w:pPr>
    <w:r w:rsidRPr="00A87B65">
      <w:rPr>
        <w:noProof/>
        <w:lang w:eastAsia="en-AU"/>
      </w:rPr>
      <w:drawing>
        <wp:anchor distT="0" distB="0" distL="114300" distR="114300" simplePos="0" relativeHeight="251654144" behindDoc="0" locked="0" layoutInCell="1" allowOverlap="1" wp14:anchorId="576F0AE0" wp14:editId="5A010D83">
          <wp:simplePos x="0" y="0"/>
          <wp:positionH relativeFrom="margin">
            <wp:posOffset>146685</wp:posOffset>
          </wp:positionH>
          <wp:positionV relativeFrom="margin">
            <wp:posOffset>-967740</wp:posOffset>
          </wp:positionV>
          <wp:extent cx="3034665" cy="655320"/>
          <wp:effectExtent l="19050" t="0" r="0" b="0"/>
          <wp:wrapSquare wrapText="bothSides"/>
          <wp:docPr id="2" name="Picture 3" descr="Logo_fin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lowres.jpg"/>
                  <pic:cNvPicPr/>
                </pic:nvPicPr>
                <pic:blipFill>
                  <a:blip r:embed="rId1"/>
                  <a:stretch>
                    <a:fillRect/>
                  </a:stretch>
                </pic:blipFill>
                <pic:spPr>
                  <a:xfrm>
                    <a:off x="0" y="0"/>
                    <a:ext cx="3034665" cy="6553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069D" w14:textId="77777777" w:rsidR="00C11CBB" w:rsidRDefault="00C11CBB" w:rsidP="00010C1E">
    <w:pPr>
      <w:pStyle w:val="Header"/>
      <w:tabs>
        <w:tab w:val="right" w:pos="9180"/>
      </w:tabs>
      <w:spacing w:line="240" w:lineRule="auto"/>
      <w:rPr>
        <w:rFonts w:ascii="Tahoma" w:hAnsi="Tahoma" w:cs="Tahoma"/>
        <w:b w:val="0"/>
        <w:sz w:val="16"/>
        <w:szCs w:val="16"/>
      </w:rPr>
    </w:pPr>
    <w:r>
      <w:rPr>
        <w:rFonts w:ascii="Tahoma" w:hAnsi="Tahoma" w:cs="Tahoma"/>
        <w:b w:val="0"/>
        <w:noProof/>
        <w:sz w:val="16"/>
        <w:szCs w:val="16"/>
        <w:lang w:eastAsia="en-AU"/>
      </w:rPr>
      <w:drawing>
        <wp:inline distT="0" distB="0" distL="0" distR="0" wp14:anchorId="75704822" wp14:editId="6F8C2F9E">
          <wp:extent cx="3172723" cy="683355"/>
          <wp:effectExtent l="19050" t="0" r="8627" b="0"/>
          <wp:docPr id="5" name="Picture 3" descr="Logo_fin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lowres.jpg"/>
                  <pic:cNvPicPr/>
                </pic:nvPicPr>
                <pic:blipFill>
                  <a:blip r:embed="rId1"/>
                  <a:stretch>
                    <a:fillRect/>
                  </a:stretch>
                </pic:blipFill>
                <pic:spPr>
                  <a:xfrm>
                    <a:off x="0" y="0"/>
                    <a:ext cx="3192506" cy="68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61"/>
    <w:multiLevelType w:val="hybridMultilevel"/>
    <w:tmpl w:val="51802E86"/>
    <w:lvl w:ilvl="0" w:tplc="35B615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13D8"/>
    <w:multiLevelType w:val="hybridMultilevel"/>
    <w:tmpl w:val="A0CE80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973EF"/>
    <w:multiLevelType w:val="hybridMultilevel"/>
    <w:tmpl w:val="E76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3715"/>
    <w:multiLevelType w:val="hybridMultilevel"/>
    <w:tmpl w:val="2F22A6CC"/>
    <w:lvl w:ilvl="0" w:tplc="897494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67745"/>
    <w:multiLevelType w:val="multilevel"/>
    <w:tmpl w:val="5ACE12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F961F48"/>
    <w:multiLevelType w:val="hybridMultilevel"/>
    <w:tmpl w:val="ACBA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C6621"/>
    <w:multiLevelType w:val="hybridMultilevel"/>
    <w:tmpl w:val="BA34D5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57966"/>
    <w:multiLevelType w:val="hybridMultilevel"/>
    <w:tmpl w:val="1C6E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81985"/>
    <w:multiLevelType w:val="hybridMultilevel"/>
    <w:tmpl w:val="B080D4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F2A55"/>
    <w:multiLevelType w:val="hybridMultilevel"/>
    <w:tmpl w:val="6E705E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6601C"/>
    <w:multiLevelType w:val="hybridMultilevel"/>
    <w:tmpl w:val="D0C6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015D3"/>
    <w:multiLevelType w:val="hybridMultilevel"/>
    <w:tmpl w:val="51F8F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A704D"/>
    <w:multiLevelType w:val="hybridMultilevel"/>
    <w:tmpl w:val="AC46A824"/>
    <w:lvl w:ilvl="0" w:tplc="0C09000B">
      <w:start w:val="1"/>
      <w:numFmt w:val="bullet"/>
      <w:lvlText w:val=""/>
      <w:lvlJc w:val="left"/>
      <w:pPr>
        <w:ind w:left="947" w:hanging="360"/>
      </w:pPr>
      <w:rPr>
        <w:rFonts w:ascii="Wingdings" w:hAnsi="Wingdings" w:hint="default"/>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15:restartNumberingAfterBreak="0">
    <w:nsid w:val="1FA948F6"/>
    <w:multiLevelType w:val="hybridMultilevel"/>
    <w:tmpl w:val="92D4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75A2A"/>
    <w:multiLevelType w:val="hybridMultilevel"/>
    <w:tmpl w:val="7EFE5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81E9B"/>
    <w:multiLevelType w:val="hybridMultilevel"/>
    <w:tmpl w:val="CC021AB6"/>
    <w:lvl w:ilvl="0" w:tplc="A4608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7B5401"/>
    <w:multiLevelType w:val="hybridMultilevel"/>
    <w:tmpl w:val="C10221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A7728D"/>
    <w:multiLevelType w:val="hybridMultilevel"/>
    <w:tmpl w:val="047A3BEE"/>
    <w:lvl w:ilvl="0" w:tplc="BE9C0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9A03FB"/>
    <w:multiLevelType w:val="hybridMultilevel"/>
    <w:tmpl w:val="9236BDA8"/>
    <w:lvl w:ilvl="0" w:tplc="FA9837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DE0152"/>
    <w:multiLevelType w:val="hybridMultilevel"/>
    <w:tmpl w:val="963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95D83"/>
    <w:multiLevelType w:val="hybridMultilevel"/>
    <w:tmpl w:val="F14ED7D2"/>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00222"/>
    <w:multiLevelType w:val="hybridMultilevel"/>
    <w:tmpl w:val="FE80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D67843"/>
    <w:multiLevelType w:val="hybridMultilevel"/>
    <w:tmpl w:val="F8FA5BDC"/>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4178"/>
    <w:multiLevelType w:val="hybridMultilevel"/>
    <w:tmpl w:val="BE94AAC6"/>
    <w:lvl w:ilvl="0" w:tplc="F56243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06AE5"/>
    <w:multiLevelType w:val="hybridMultilevel"/>
    <w:tmpl w:val="465E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D2549"/>
    <w:multiLevelType w:val="hybridMultilevel"/>
    <w:tmpl w:val="170C8C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6B3E6F"/>
    <w:multiLevelType w:val="hybridMultilevel"/>
    <w:tmpl w:val="EAB6F3FA"/>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94855D4"/>
    <w:multiLevelType w:val="singleLevel"/>
    <w:tmpl w:val="2AE28CF4"/>
    <w:lvl w:ilvl="0">
      <w:start w:val="1"/>
      <w:numFmt w:val="bullet"/>
      <w:pStyle w:val="mplbulletlist"/>
      <w:lvlText w:val=""/>
      <w:lvlJc w:val="left"/>
      <w:pPr>
        <w:tabs>
          <w:tab w:val="num" w:pos="1701"/>
        </w:tabs>
        <w:ind w:left="1701" w:hanging="567"/>
      </w:pPr>
      <w:rPr>
        <w:rFonts w:ascii="Wingdings" w:hAnsi="Wingdings" w:hint="default"/>
      </w:rPr>
    </w:lvl>
  </w:abstractNum>
  <w:abstractNum w:abstractNumId="28" w15:restartNumberingAfterBreak="0">
    <w:nsid w:val="61500D40"/>
    <w:multiLevelType w:val="hybridMultilevel"/>
    <w:tmpl w:val="EB20D9A2"/>
    <w:lvl w:ilvl="0" w:tplc="27FA2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D3C61"/>
    <w:multiLevelType w:val="hybridMultilevel"/>
    <w:tmpl w:val="1B668420"/>
    <w:lvl w:ilvl="0" w:tplc="1BCA9CA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44396"/>
    <w:multiLevelType w:val="hybridMultilevel"/>
    <w:tmpl w:val="A596EE10"/>
    <w:lvl w:ilvl="0" w:tplc="39BAE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374A9"/>
    <w:multiLevelType w:val="hybridMultilevel"/>
    <w:tmpl w:val="DE8C50AA"/>
    <w:lvl w:ilvl="0" w:tplc="11625120">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265DD"/>
    <w:multiLevelType w:val="hybridMultilevel"/>
    <w:tmpl w:val="93B6149E"/>
    <w:lvl w:ilvl="0" w:tplc="9912C2C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1675091"/>
    <w:multiLevelType w:val="hybridMultilevel"/>
    <w:tmpl w:val="4F780CF6"/>
    <w:lvl w:ilvl="0" w:tplc="184A56A6">
      <w:start w:val="1"/>
      <w:numFmt w:val="lowerLetter"/>
      <w:lvlText w:val="(%1)"/>
      <w:lvlJc w:val="left"/>
      <w:pPr>
        <w:tabs>
          <w:tab w:val="num" w:pos="720"/>
        </w:tabs>
        <w:ind w:left="720" w:hanging="360"/>
      </w:pPr>
      <w:rPr>
        <w:rFonts w:hint="default"/>
      </w:rPr>
    </w:lvl>
    <w:lvl w:ilvl="1" w:tplc="7D2695F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E61E0E"/>
    <w:multiLevelType w:val="hybridMultilevel"/>
    <w:tmpl w:val="881AF7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3"/>
  </w:num>
  <w:num w:numId="4">
    <w:abstractNumId w:val="8"/>
  </w:num>
  <w:num w:numId="5">
    <w:abstractNumId w:val="14"/>
  </w:num>
  <w:num w:numId="6">
    <w:abstractNumId w:val="11"/>
  </w:num>
  <w:num w:numId="7">
    <w:abstractNumId w:val="28"/>
  </w:num>
  <w:num w:numId="8">
    <w:abstractNumId w:val="0"/>
  </w:num>
  <w:num w:numId="9">
    <w:abstractNumId w:val="17"/>
  </w:num>
  <w:num w:numId="10">
    <w:abstractNumId w:val="18"/>
  </w:num>
  <w:num w:numId="11">
    <w:abstractNumId w:val="30"/>
  </w:num>
  <w:num w:numId="12">
    <w:abstractNumId w:val="33"/>
  </w:num>
  <w:num w:numId="13">
    <w:abstractNumId w:val="3"/>
  </w:num>
  <w:num w:numId="14">
    <w:abstractNumId w:val="15"/>
  </w:num>
  <w:num w:numId="15">
    <w:abstractNumId w:val="13"/>
  </w:num>
  <w:num w:numId="16">
    <w:abstractNumId w:val="21"/>
  </w:num>
  <w:num w:numId="17">
    <w:abstractNumId w:val="10"/>
  </w:num>
  <w:num w:numId="18">
    <w:abstractNumId w:val="27"/>
  </w:num>
  <w:num w:numId="19">
    <w:abstractNumId w:val="12"/>
  </w:num>
  <w:num w:numId="20">
    <w:abstractNumId w:val="19"/>
  </w:num>
  <w:num w:numId="21">
    <w:abstractNumId w:val="22"/>
  </w:num>
  <w:num w:numId="22">
    <w:abstractNumId w:val="29"/>
  </w:num>
  <w:num w:numId="23">
    <w:abstractNumId w:val="20"/>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5"/>
  </w:num>
  <w:num w:numId="29">
    <w:abstractNumId w:val="24"/>
  </w:num>
  <w:num w:numId="30">
    <w:abstractNumId w:val="26"/>
  </w:num>
  <w:num w:numId="31">
    <w:abstractNumId w:val="25"/>
  </w:num>
  <w:num w:numId="32">
    <w:abstractNumId w:val="16"/>
  </w:num>
  <w:num w:numId="33">
    <w:abstractNumId w:val="1"/>
  </w:num>
  <w:num w:numId="34">
    <w:abstractNumId w:val="34"/>
  </w:num>
  <w:num w:numId="35">
    <w:abstractNumId w:val="6"/>
  </w:num>
  <w:num w:numId="36">
    <w:abstractNumId w:val="27"/>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kGBkeoO5GixKKbrtBvDk4L3FlmUgJT2lO9a4rpMxqIf91v5YziVvBhRla+vrh5zL/c+wjDJJKM4LABaDoKqw==" w:salt="t0Zwy0VtbByWjJ44PEB+7A=="/>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F8"/>
    <w:rsid w:val="00001E6F"/>
    <w:rsid w:val="000041D1"/>
    <w:rsid w:val="00004999"/>
    <w:rsid w:val="00006321"/>
    <w:rsid w:val="00006AD1"/>
    <w:rsid w:val="00010C1E"/>
    <w:rsid w:val="00016E1C"/>
    <w:rsid w:val="00023FEF"/>
    <w:rsid w:val="00054311"/>
    <w:rsid w:val="00056094"/>
    <w:rsid w:val="00063AA0"/>
    <w:rsid w:val="00066EF7"/>
    <w:rsid w:val="00071EAE"/>
    <w:rsid w:val="000768CD"/>
    <w:rsid w:val="00083A1E"/>
    <w:rsid w:val="00084B43"/>
    <w:rsid w:val="00086DC6"/>
    <w:rsid w:val="00087DC9"/>
    <w:rsid w:val="000973EA"/>
    <w:rsid w:val="000B4F2E"/>
    <w:rsid w:val="000B52BE"/>
    <w:rsid w:val="000B7225"/>
    <w:rsid w:val="000B7672"/>
    <w:rsid w:val="000C0A21"/>
    <w:rsid w:val="000D27E0"/>
    <w:rsid w:val="000E17E1"/>
    <w:rsid w:val="000E5BD2"/>
    <w:rsid w:val="000E7C31"/>
    <w:rsid w:val="000F425C"/>
    <w:rsid w:val="000F5A6C"/>
    <w:rsid w:val="000F64FB"/>
    <w:rsid w:val="00107B93"/>
    <w:rsid w:val="001249CB"/>
    <w:rsid w:val="00127517"/>
    <w:rsid w:val="001569C7"/>
    <w:rsid w:val="00157285"/>
    <w:rsid w:val="001656F0"/>
    <w:rsid w:val="00170704"/>
    <w:rsid w:val="00181A2C"/>
    <w:rsid w:val="0018395A"/>
    <w:rsid w:val="00185484"/>
    <w:rsid w:val="001854C0"/>
    <w:rsid w:val="00185DC4"/>
    <w:rsid w:val="00192E81"/>
    <w:rsid w:val="00193046"/>
    <w:rsid w:val="001933F6"/>
    <w:rsid w:val="001A2534"/>
    <w:rsid w:val="001A6846"/>
    <w:rsid w:val="001B2898"/>
    <w:rsid w:val="001B764B"/>
    <w:rsid w:val="001C3671"/>
    <w:rsid w:val="001D5F32"/>
    <w:rsid w:val="001E331D"/>
    <w:rsid w:val="001E4F2A"/>
    <w:rsid w:val="001F3671"/>
    <w:rsid w:val="001F7A48"/>
    <w:rsid w:val="00203D5D"/>
    <w:rsid w:val="002060A8"/>
    <w:rsid w:val="00215B18"/>
    <w:rsid w:val="00222CAC"/>
    <w:rsid w:val="00246BD9"/>
    <w:rsid w:val="00246FDB"/>
    <w:rsid w:val="0025281C"/>
    <w:rsid w:val="002530CE"/>
    <w:rsid w:val="00263667"/>
    <w:rsid w:val="00265961"/>
    <w:rsid w:val="002942C7"/>
    <w:rsid w:val="0029588F"/>
    <w:rsid w:val="00297E24"/>
    <w:rsid w:val="002A5841"/>
    <w:rsid w:val="002A6074"/>
    <w:rsid w:val="002C33F6"/>
    <w:rsid w:val="002D7D87"/>
    <w:rsid w:val="002E110D"/>
    <w:rsid w:val="002E4DFF"/>
    <w:rsid w:val="002E51DA"/>
    <w:rsid w:val="002E5C06"/>
    <w:rsid w:val="002F013B"/>
    <w:rsid w:val="002F509C"/>
    <w:rsid w:val="002F5BB7"/>
    <w:rsid w:val="002F7BAC"/>
    <w:rsid w:val="00332631"/>
    <w:rsid w:val="0034128E"/>
    <w:rsid w:val="0034143A"/>
    <w:rsid w:val="00346FBA"/>
    <w:rsid w:val="003706E4"/>
    <w:rsid w:val="00382D63"/>
    <w:rsid w:val="00391F99"/>
    <w:rsid w:val="003957F4"/>
    <w:rsid w:val="00395C77"/>
    <w:rsid w:val="003A005D"/>
    <w:rsid w:val="003A171F"/>
    <w:rsid w:val="003C11A6"/>
    <w:rsid w:val="003C7CB4"/>
    <w:rsid w:val="003D034F"/>
    <w:rsid w:val="003E0108"/>
    <w:rsid w:val="003E16F9"/>
    <w:rsid w:val="003F2741"/>
    <w:rsid w:val="003F2FE1"/>
    <w:rsid w:val="003F4735"/>
    <w:rsid w:val="004121FE"/>
    <w:rsid w:val="0042609B"/>
    <w:rsid w:val="00454D18"/>
    <w:rsid w:val="0045532C"/>
    <w:rsid w:val="00455BB6"/>
    <w:rsid w:val="00467D4C"/>
    <w:rsid w:val="00474693"/>
    <w:rsid w:val="004758A6"/>
    <w:rsid w:val="004765C5"/>
    <w:rsid w:val="00485207"/>
    <w:rsid w:val="004860F8"/>
    <w:rsid w:val="004A0EB5"/>
    <w:rsid w:val="004A67AC"/>
    <w:rsid w:val="004A7530"/>
    <w:rsid w:val="004A785A"/>
    <w:rsid w:val="004B26B8"/>
    <w:rsid w:val="004B6BC1"/>
    <w:rsid w:val="004C0CB3"/>
    <w:rsid w:val="004C1751"/>
    <w:rsid w:val="004C5AFF"/>
    <w:rsid w:val="004D24F7"/>
    <w:rsid w:val="004E3127"/>
    <w:rsid w:val="004E6C91"/>
    <w:rsid w:val="004E708D"/>
    <w:rsid w:val="00501E24"/>
    <w:rsid w:val="00503EFA"/>
    <w:rsid w:val="005059B2"/>
    <w:rsid w:val="00510F8E"/>
    <w:rsid w:val="0052380C"/>
    <w:rsid w:val="00524364"/>
    <w:rsid w:val="0053585E"/>
    <w:rsid w:val="005447D4"/>
    <w:rsid w:val="00551965"/>
    <w:rsid w:val="005669A7"/>
    <w:rsid w:val="005720FE"/>
    <w:rsid w:val="00580220"/>
    <w:rsid w:val="005813CC"/>
    <w:rsid w:val="0058176E"/>
    <w:rsid w:val="00583594"/>
    <w:rsid w:val="0058500C"/>
    <w:rsid w:val="005972CE"/>
    <w:rsid w:val="005A25D6"/>
    <w:rsid w:val="005B2E1C"/>
    <w:rsid w:val="005B6D24"/>
    <w:rsid w:val="005C1F6A"/>
    <w:rsid w:val="005C3927"/>
    <w:rsid w:val="005C5F31"/>
    <w:rsid w:val="005C6A5F"/>
    <w:rsid w:val="005C6BE7"/>
    <w:rsid w:val="005D2335"/>
    <w:rsid w:val="005D32BB"/>
    <w:rsid w:val="005D3F7E"/>
    <w:rsid w:val="005F1D0E"/>
    <w:rsid w:val="00611237"/>
    <w:rsid w:val="00611454"/>
    <w:rsid w:val="00611798"/>
    <w:rsid w:val="00613E57"/>
    <w:rsid w:val="006213F0"/>
    <w:rsid w:val="00621DBC"/>
    <w:rsid w:val="00626E88"/>
    <w:rsid w:val="006376FD"/>
    <w:rsid w:val="00640465"/>
    <w:rsid w:val="00645D92"/>
    <w:rsid w:val="006542E5"/>
    <w:rsid w:val="00655DB8"/>
    <w:rsid w:val="00661FDA"/>
    <w:rsid w:val="006667FA"/>
    <w:rsid w:val="00676E1D"/>
    <w:rsid w:val="006772F2"/>
    <w:rsid w:val="00694566"/>
    <w:rsid w:val="00694E36"/>
    <w:rsid w:val="006A5EC8"/>
    <w:rsid w:val="006A68F5"/>
    <w:rsid w:val="006B2AEC"/>
    <w:rsid w:val="006B3D7D"/>
    <w:rsid w:val="006B79D8"/>
    <w:rsid w:val="006B7E88"/>
    <w:rsid w:val="006C324B"/>
    <w:rsid w:val="006C3EA5"/>
    <w:rsid w:val="006C4B0B"/>
    <w:rsid w:val="006C7855"/>
    <w:rsid w:val="006D289C"/>
    <w:rsid w:val="006D3CDE"/>
    <w:rsid w:val="006F2778"/>
    <w:rsid w:val="006F691A"/>
    <w:rsid w:val="007027D5"/>
    <w:rsid w:val="007051B6"/>
    <w:rsid w:val="0071246A"/>
    <w:rsid w:val="00732C58"/>
    <w:rsid w:val="0073736A"/>
    <w:rsid w:val="00737F78"/>
    <w:rsid w:val="00740E35"/>
    <w:rsid w:val="00743D19"/>
    <w:rsid w:val="0074599B"/>
    <w:rsid w:val="007626A1"/>
    <w:rsid w:val="00762937"/>
    <w:rsid w:val="00765865"/>
    <w:rsid w:val="00776F31"/>
    <w:rsid w:val="0077720D"/>
    <w:rsid w:val="007777B4"/>
    <w:rsid w:val="007800E9"/>
    <w:rsid w:val="00786382"/>
    <w:rsid w:val="00791CCE"/>
    <w:rsid w:val="00792A8D"/>
    <w:rsid w:val="00796962"/>
    <w:rsid w:val="007A4E84"/>
    <w:rsid w:val="007B0BBE"/>
    <w:rsid w:val="007B3172"/>
    <w:rsid w:val="007B4BDF"/>
    <w:rsid w:val="007B4C6D"/>
    <w:rsid w:val="007E1245"/>
    <w:rsid w:val="007F220E"/>
    <w:rsid w:val="007F31B8"/>
    <w:rsid w:val="007F4B04"/>
    <w:rsid w:val="00802918"/>
    <w:rsid w:val="00807B56"/>
    <w:rsid w:val="008104F8"/>
    <w:rsid w:val="00814142"/>
    <w:rsid w:val="00817588"/>
    <w:rsid w:val="00826E67"/>
    <w:rsid w:val="008271C4"/>
    <w:rsid w:val="00837771"/>
    <w:rsid w:val="00850433"/>
    <w:rsid w:val="00851194"/>
    <w:rsid w:val="00854C8A"/>
    <w:rsid w:val="0085748A"/>
    <w:rsid w:val="008746BF"/>
    <w:rsid w:val="00890743"/>
    <w:rsid w:val="00895B4E"/>
    <w:rsid w:val="008A4390"/>
    <w:rsid w:val="008A44B3"/>
    <w:rsid w:val="008C21E1"/>
    <w:rsid w:val="008C474E"/>
    <w:rsid w:val="008D112D"/>
    <w:rsid w:val="008D2BC8"/>
    <w:rsid w:val="008D61E3"/>
    <w:rsid w:val="008F0976"/>
    <w:rsid w:val="008F6431"/>
    <w:rsid w:val="0090309E"/>
    <w:rsid w:val="0090360E"/>
    <w:rsid w:val="00913346"/>
    <w:rsid w:val="0093219B"/>
    <w:rsid w:val="00943DE0"/>
    <w:rsid w:val="00952FB3"/>
    <w:rsid w:val="00960030"/>
    <w:rsid w:val="0096064C"/>
    <w:rsid w:val="009702D7"/>
    <w:rsid w:val="009710C2"/>
    <w:rsid w:val="009738D2"/>
    <w:rsid w:val="00981F96"/>
    <w:rsid w:val="0098705D"/>
    <w:rsid w:val="0099411E"/>
    <w:rsid w:val="009A30D3"/>
    <w:rsid w:val="009A4F0D"/>
    <w:rsid w:val="009B59DF"/>
    <w:rsid w:val="009B6205"/>
    <w:rsid w:val="009C52BA"/>
    <w:rsid w:val="009C5DB4"/>
    <w:rsid w:val="009C5F91"/>
    <w:rsid w:val="009C628C"/>
    <w:rsid w:val="009D53D8"/>
    <w:rsid w:val="009E06DA"/>
    <w:rsid w:val="009E13F2"/>
    <w:rsid w:val="009E410C"/>
    <w:rsid w:val="00A006E8"/>
    <w:rsid w:val="00A2723C"/>
    <w:rsid w:val="00A27427"/>
    <w:rsid w:val="00A34A71"/>
    <w:rsid w:val="00A35527"/>
    <w:rsid w:val="00A41E2E"/>
    <w:rsid w:val="00A43080"/>
    <w:rsid w:val="00A50601"/>
    <w:rsid w:val="00A5166D"/>
    <w:rsid w:val="00A51780"/>
    <w:rsid w:val="00A66BA8"/>
    <w:rsid w:val="00A70DDC"/>
    <w:rsid w:val="00A8314D"/>
    <w:rsid w:val="00A87B65"/>
    <w:rsid w:val="00AA25FE"/>
    <w:rsid w:val="00AA74F2"/>
    <w:rsid w:val="00AD6AD1"/>
    <w:rsid w:val="00AE2BE5"/>
    <w:rsid w:val="00AF284B"/>
    <w:rsid w:val="00AF5168"/>
    <w:rsid w:val="00B04F19"/>
    <w:rsid w:val="00B12A23"/>
    <w:rsid w:val="00B12E6A"/>
    <w:rsid w:val="00B2268F"/>
    <w:rsid w:val="00B24F56"/>
    <w:rsid w:val="00B2586B"/>
    <w:rsid w:val="00B25EA4"/>
    <w:rsid w:val="00B43315"/>
    <w:rsid w:val="00B46710"/>
    <w:rsid w:val="00B52660"/>
    <w:rsid w:val="00B535A7"/>
    <w:rsid w:val="00B5360E"/>
    <w:rsid w:val="00B566FF"/>
    <w:rsid w:val="00B56BA7"/>
    <w:rsid w:val="00B57CB0"/>
    <w:rsid w:val="00B57E72"/>
    <w:rsid w:val="00B611E8"/>
    <w:rsid w:val="00B63D90"/>
    <w:rsid w:val="00B65518"/>
    <w:rsid w:val="00B75AD1"/>
    <w:rsid w:val="00B763EE"/>
    <w:rsid w:val="00B932A7"/>
    <w:rsid w:val="00BA19BA"/>
    <w:rsid w:val="00BA4D2D"/>
    <w:rsid w:val="00BC1C3C"/>
    <w:rsid w:val="00BC3338"/>
    <w:rsid w:val="00BD1C17"/>
    <w:rsid w:val="00BD3BB2"/>
    <w:rsid w:val="00BD6080"/>
    <w:rsid w:val="00BD64F4"/>
    <w:rsid w:val="00BD7400"/>
    <w:rsid w:val="00BF7033"/>
    <w:rsid w:val="00C1009E"/>
    <w:rsid w:val="00C11CBB"/>
    <w:rsid w:val="00C142A9"/>
    <w:rsid w:val="00C2109A"/>
    <w:rsid w:val="00C30EAF"/>
    <w:rsid w:val="00C4000D"/>
    <w:rsid w:val="00C439FA"/>
    <w:rsid w:val="00C57277"/>
    <w:rsid w:val="00C6095D"/>
    <w:rsid w:val="00C7403A"/>
    <w:rsid w:val="00C758D8"/>
    <w:rsid w:val="00C92816"/>
    <w:rsid w:val="00C94455"/>
    <w:rsid w:val="00CA1EBB"/>
    <w:rsid w:val="00CA31A5"/>
    <w:rsid w:val="00CA37E8"/>
    <w:rsid w:val="00CA41A3"/>
    <w:rsid w:val="00CA54E7"/>
    <w:rsid w:val="00CB24EA"/>
    <w:rsid w:val="00CC1760"/>
    <w:rsid w:val="00CD0027"/>
    <w:rsid w:val="00CD0D9B"/>
    <w:rsid w:val="00CE0F3C"/>
    <w:rsid w:val="00CE2BD2"/>
    <w:rsid w:val="00CE3708"/>
    <w:rsid w:val="00CF146A"/>
    <w:rsid w:val="00CF1DF2"/>
    <w:rsid w:val="00CF5184"/>
    <w:rsid w:val="00D0254F"/>
    <w:rsid w:val="00D04305"/>
    <w:rsid w:val="00D11FD3"/>
    <w:rsid w:val="00D12B65"/>
    <w:rsid w:val="00D143B8"/>
    <w:rsid w:val="00D275EF"/>
    <w:rsid w:val="00D36D97"/>
    <w:rsid w:val="00D409C6"/>
    <w:rsid w:val="00D40F60"/>
    <w:rsid w:val="00D449A8"/>
    <w:rsid w:val="00D51B8B"/>
    <w:rsid w:val="00D53F33"/>
    <w:rsid w:val="00D54332"/>
    <w:rsid w:val="00D5774F"/>
    <w:rsid w:val="00D6417D"/>
    <w:rsid w:val="00D64AF7"/>
    <w:rsid w:val="00D75BB7"/>
    <w:rsid w:val="00D821E5"/>
    <w:rsid w:val="00D85B32"/>
    <w:rsid w:val="00DA686C"/>
    <w:rsid w:val="00DB098A"/>
    <w:rsid w:val="00DB61C3"/>
    <w:rsid w:val="00DC1565"/>
    <w:rsid w:val="00DD3AF8"/>
    <w:rsid w:val="00DF499C"/>
    <w:rsid w:val="00DF572E"/>
    <w:rsid w:val="00E01A12"/>
    <w:rsid w:val="00E029F9"/>
    <w:rsid w:val="00E12150"/>
    <w:rsid w:val="00E30C15"/>
    <w:rsid w:val="00E31FF6"/>
    <w:rsid w:val="00E44408"/>
    <w:rsid w:val="00E4606F"/>
    <w:rsid w:val="00E51A1A"/>
    <w:rsid w:val="00E53538"/>
    <w:rsid w:val="00E76FB4"/>
    <w:rsid w:val="00E81968"/>
    <w:rsid w:val="00E91EA6"/>
    <w:rsid w:val="00E94F72"/>
    <w:rsid w:val="00E95E18"/>
    <w:rsid w:val="00EA37A9"/>
    <w:rsid w:val="00EB13CE"/>
    <w:rsid w:val="00EB7DC9"/>
    <w:rsid w:val="00EC5358"/>
    <w:rsid w:val="00EC719E"/>
    <w:rsid w:val="00ED1159"/>
    <w:rsid w:val="00ED1826"/>
    <w:rsid w:val="00ED1F52"/>
    <w:rsid w:val="00EE041A"/>
    <w:rsid w:val="00EE067B"/>
    <w:rsid w:val="00F01717"/>
    <w:rsid w:val="00F2082A"/>
    <w:rsid w:val="00F2218A"/>
    <w:rsid w:val="00F27654"/>
    <w:rsid w:val="00F4041F"/>
    <w:rsid w:val="00F64AE7"/>
    <w:rsid w:val="00F677F8"/>
    <w:rsid w:val="00F67AB4"/>
    <w:rsid w:val="00F702D3"/>
    <w:rsid w:val="00F77436"/>
    <w:rsid w:val="00F7778F"/>
    <w:rsid w:val="00F82564"/>
    <w:rsid w:val="00F83DB7"/>
    <w:rsid w:val="00F90418"/>
    <w:rsid w:val="00F93C38"/>
    <w:rsid w:val="00F9739D"/>
    <w:rsid w:val="00F97ABD"/>
    <w:rsid w:val="00FA18D3"/>
    <w:rsid w:val="00FA507E"/>
    <w:rsid w:val="00FA6473"/>
    <w:rsid w:val="00FC4DDA"/>
    <w:rsid w:val="00FC5951"/>
    <w:rsid w:val="00FC6E72"/>
    <w:rsid w:val="00FD2FC5"/>
    <w:rsid w:val="00FD63DE"/>
    <w:rsid w:val="00FE0A8B"/>
    <w:rsid w:val="00FE10BC"/>
    <w:rsid w:val="00FE12EA"/>
    <w:rsid w:val="00FE4FC3"/>
    <w:rsid w:val="00FE7D60"/>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9CFF68"/>
  <w15:docId w15:val="{AF73E5E0-49B4-44E7-B4EC-71ED3B9C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927"/>
    <w:pPr>
      <w:spacing w:before="77" w:after="113" w:line="250" w:lineRule="exact"/>
    </w:pPr>
    <w:rPr>
      <w:rFonts w:ascii="Arial" w:hAnsi="Arial"/>
      <w:szCs w:val="24"/>
      <w:lang w:val="en-AU"/>
    </w:rPr>
  </w:style>
  <w:style w:type="paragraph" w:styleId="Heading1">
    <w:name w:val="heading 1"/>
    <w:next w:val="BodyCopy"/>
    <w:link w:val="Heading1Char"/>
    <w:qFormat/>
    <w:rsid w:val="00C1009E"/>
    <w:pPr>
      <w:keepNext/>
      <w:numPr>
        <w:numId w:val="2"/>
      </w:numPr>
      <w:tabs>
        <w:tab w:val="clear" w:pos="432"/>
        <w:tab w:val="left" w:pos="851"/>
      </w:tabs>
      <w:spacing w:before="227" w:after="113" w:line="288" w:lineRule="exact"/>
      <w:ind w:left="851" w:hanging="851"/>
      <w:outlineLvl w:val="0"/>
    </w:pPr>
    <w:rPr>
      <w:rFonts w:ascii="Arial" w:hAnsi="Arial"/>
      <w:b/>
      <w:caps/>
      <w:color w:val="000000"/>
      <w:sz w:val="24"/>
      <w:szCs w:val="24"/>
      <w:lang w:val="en-AU"/>
    </w:rPr>
  </w:style>
  <w:style w:type="paragraph" w:styleId="Heading2">
    <w:name w:val="heading 2"/>
    <w:next w:val="BodyCopy"/>
    <w:qFormat/>
    <w:rsid w:val="00C1009E"/>
    <w:pPr>
      <w:keepNext/>
      <w:numPr>
        <w:ilvl w:val="1"/>
        <w:numId w:val="2"/>
      </w:numPr>
      <w:tabs>
        <w:tab w:val="clear" w:pos="576"/>
        <w:tab w:val="left" w:pos="851"/>
      </w:tabs>
      <w:spacing w:before="227" w:after="113" w:line="288" w:lineRule="exact"/>
      <w:ind w:left="851" w:hanging="851"/>
      <w:outlineLvl w:val="1"/>
    </w:pPr>
    <w:rPr>
      <w:rFonts w:ascii="Arial" w:hAnsi="Arial"/>
      <w:b/>
      <w:color w:val="000000"/>
      <w:sz w:val="24"/>
      <w:szCs w:val="24"/>
      <w:lang w:val="en-AU"/>
    </w:rPr>
  </w:style>
  <w:style w:type="paragraph" w:styleId="Heading3">
    <w:name w:val="heading 3"/>
    <w:next w:val="BodyCopy"/>
    <w:qFormat/>
    <w:rsid w:val="00C1009E"/>
    <w:pPr>
      <w:keepNext/>
      <w:numPr>
        <w:ilvl w:val="2"/>
        <w:numId w:val="2"/>
      </w:numPr>
      <w:tabs>
        <w:tab w:val="clear" w:pos="720"/>
        <w:tab w:val="left" w:pos="851"/>
      </w:tabs>
      <w:spacing w:before="227" w:after="113" w:line="250" w:lineRule="exact"/>
      <w:ind w:left="851" w:hanging="851"/>
      <w:outlineLvl w:val="2"/>
    </w:pPr>
    <w:rPr>
      <w:rFonts w:ascii="Arial" w:hAnsi="Arial" w:cs="Arial (TT)"/>
      <w:b/>
      <w:color w:val="000000"/>
      <w:lang w:val="en-GB"/>
    </w:rPr>
  </w:style>
  <w:style w:type="paragraph" w:styleId="Heading4">
    <w:name w:val="heading 4"/>
    <w:next w:val="BodyCopy"/>
    <w:qFormat/>
    <w:rsid w:val="00C1009E"/>
    <w:pPr>
      <w:numPr>
        <w:ilvl w:val="3"/>
        <w:numId w:val="2"/>
      </w:numPr>
      <w:suppressAutoHyphens/>
      <w:autoSpaceDE w:val="0"/>
      <w:autoSpaceDN w:val="0"/>
      <w:adjustRightInd w:val="0"/>
      <w:spacing w:before="227" w:after="113" w:line="250" w:lineRule="atLeast"/>
      <w:textAlignment w:val="center"/>
      <w:outlineLvl w:val="3"/>
    </w:pPr>
    <w:rPr>
      <w:rFonts w:ascii="Arial" w:hAnsi="Arial" w:cs="Arial (TT)"/>
      <w:color w:val="000000"/>
      <w:lang w:val="en-GB"/>
    </w:rPr>
  </w:style>
  <w:style w:type="paragraph" w:styleId="Heading5">
    <w:name w:val="heading 5"/>
    <w:basedOn w:val="Normal"/>
    <w:next w:val="Normal"/>
    <w:qFormat/>
    <w:rsid w:val="00C1009E"/>
    <w:pPr>
      <w:numPr>
        <w:ilvl w:val="4"/>
        <w:numId w:val="2"/>
      </w:numPr>
      <w:spacing w:before="240" w:after="60"/>
      <w:outlineLvl w:val="4"/>
    </w:pPr>
    <w:rPr>
      <w:b/>
      <w:bCs/>
      <w:i/>
      <w:iCs/>
      <w:sz w:val="26"/>
      <w:szCs w:val="26"/>
    </w:rPr>
  </w:style>
  <w:style w:type="paragraph" w:styleId="Heading6">
    <w:name w:val="heading 6"/>
    <w:basedOn w:val="Normal"/>
    <w:next w:val="Normal"/>
    <w:qFormat/>
    <w:rsid w:val="00C1009E"/>
    <w:pPr>
      <w:numPr>
        <w:ilvl w:val="5"/>
        <w:numId w:val="2"/>
      </w:numPr>
      <w:spacing w:before="240" w:after="60"/>
      <w:outlineLvl w:val="5"/>
    </w:pPr>
    <w:rPr>
      <w:b/>
      <w:bCs/>
      <w:sz w:val="22"/>
      <w:szCs w:val="22"/>
    </w:rPr>
  </w:style>
  <w:style w:type="paragraph" w:styleId="Heading7">
    <w:name w:val="heading 7"/>
    <w:basedOn w:val="Normal"/>
    <w:next w:val="Normal"/>
    <w:qFormat/>
    <w:rsid w:val="00C1009E"/>
    <w:pPr>
      <w:numPr>
        <w:ilvl w:val="6"/>
        <w:numId w:val="2"/>
      </w:numPr>
      <w:spacing w:before="240" w:after="60"/>
      <w:outlineLvl w:val="6"/>
    </w:pPr>
  </w:style>
  <w:style w:type="paragraph" w:styleId="Heading8">
    <w:name w:val="heading 8"/>
    <w:basedOn w:val="Normal"/>
    <w:next w:val="Normal"/>
    <w:qFormat/>
    <w:rsid w:val="00C1009E"/>
    <w:pPr>
      <w:numPr>
        <w:ilvl w:val="7"/>
        <w:numId w:val="2"/>
      </w:numPr>
      <w:spacing w:before="240" w:after="60"/>
      <w:outlineLvl w:val="7"/>
    </w:pPr>
    <w:rPr>
      <w:i/>
      <w:iCs/>
    </w:rPr>
  </w:style>
  <w:style w:type="paragraph" w:styleId="Heading9">
    <w:name w:val="heading 9"/>
    <w:basedOn w:val="Normal"/>
    <w:next w:val="Normal"/>
    <w:qFormat/>
    <w:rsid w:val="00C1009E"/>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Copy">
    <w:name w:val="Body Copy"/>
    <w:rsid w:val="00C1009E"/>
    <w:pPr>
      <w:suppressAutoHyphens/>
      <w:autoSpaceDE w:val="0"/>
      <w:autoSpaceDN w:val="0"/>
      <w:adjustRightInd w:val="0"/>
      <w:spacing w:before="77" w:after="113" w:line="250" w:lineRule="atLeast"/>
      <w:textAlignment w:val="center"/>
    </w:pPr>
    <w:rPr>
      <w:rFonts w:ascii="Arial" w:hAnsi="Arial" w:cs="Arial (TT)"/>
      <w:color w:val="000000"/>
      <w:lang w:val="en-GB"/>
    </w:rPr>
  </w:style>
  <w:style w:type="character" w:customStyle="1" w:styleId="BodyCopyChar">
    <w:name w:val="Body Copy Char"/>
    <w:basedOn w:val="DefaultParagraphFont"/>
    <w:rsid w:val="00C1009E"/>
    <w:rPr>
      <w:rFonts w:ascii="Arial" w:hAnsi="Arial" w:cs="Arial (TT)"/>
      <w:color w:val="000000"/>
      <w:lang w:val="en-GB" w:eastAsia="en-US" w:bidi="ar-SA"/>
    </w:rPr>
  </w:style>
  <w:style w:type="paragraph" w:styleId="Header">
    <w:name w:val="header"/>
    <w:link w:val="HeaderChar"/>
    <w:rsid w:val="00C1009E"/>
    <w:pPr>
      <w:spacing w:line="336" w:lineRule="exact"/>
    </w:pPr>
    <w:rPr>
      <w:rFonts w:ascii="Arial" w:hAnsi="Arial" w:cs="Arial"/>
      <w:b/>
      <w:caps/>
      <w:color w:val="000000"/>
      <w:sz w:val="28"/>
      <w:szCs w:val="28"/>
      <w:lang w:val="en-AU"/>
    </w:rPr>
  </w:style>
  <w:style w:type="paragraph" w:styleId="Footer">
    <w:name w:val="footer"/>
    <w:uiPriority w:val="99"/>
    <w:rsid w:val="00C1009E"/>
    <w:pPr>
      <w:tabs>
        <w:tab w:val="right" w:pos="9184"/>
      </w:tabs>
    </w:pPr>
    <w:rPr>
      <w:rFonts w:ascii="Arial" w:hAnsi="Arial" w:cs="Arial"/>
      <w:sz w:val="16"/>
      <w:szCs w:val="16"/>
      <w:lang w:val="en-AU"/>
    </w:rPr>
  </w:style>
  <w:style w:type="character" w:customStyle="1" w:styleId="FooterChar">
    <w:name w:val="Footer Char"/>
    <w:basedOn w:val="DefaultParagraphFont"/>
    <w:uiPriority w:val="99"/>
    <w:rsid w:val="00C1009E"/>
    <w:rPr>
      <w:rFonts w:ascii="Arial" w:hAnsi="Arial" w:cs="Arial"/>
      <w:sz w:val="16"/>
      <w:szCs w:val="16"/>
      <w:lang w:val="en-AU" w:eastAsia="en-US" w:bidi="ar-SA"/>
    </w:rPr>
  </w:style>
  <w:style w:type="paragraph" w:customStyle="1" w:styleId="Address">
    <w:name w:val="Address"/>
    <w:rsid w:val="00C1009E"/>
    <w:pPr>
      <w:spacing w:line="210" w:lineRule="exact"/>
    </w:pPr>
    <w:rPr>
      <w:rFonts w:ascii="Arial" w:hAnsi="Arial" w:cs="Arial"/>
      <w:sz w:val="18"/>
      <w:szCs w:val="18"/>
      <w:lang w:val="en-AU"/>
    </w:rPr>
  </w:style>
  <w:style w:type="character" w:customStyle="1" w:styleId="AddressChar">
    <w:name w:val="Address Char"/>
    <w:basedOn w:val="DefaultParagraphFont"/>
    <w:rsid w:val="00C1009E"/>
    <w:rPr>
      <w:rFonts w:ascii="Arial" w:hAnsi="Arial" w:cs="Arial"/>
      <w:sz w:val="18"/>
      <w:szCs w:val="18"/>
      <w:lang w:val="en-AU" w:eastAsia="en-US" w:bidi="ar-SA"/>
    </w:rPr>
  </w:style>
  <w:style w:type="paragraph" w:customStyle="1" w:styleId="Company">
    <w:name w:val="Company"/>
    <w:rsid w:val="00C1009E"/>
    <w:rPr>
      <w:rFonts w:ascii="Arial" w:hAnsi="Arial" w:cs="Arial"/>
      <w:b/>
      <w:sz w:val="18"/>
      <w:szCs w:val="18"/>
      <w:lang w:val="en-AU"/>
    </w:rPr>
  </w:style>
  <w:style w:type="character" w:customStyle="1" w:styleId="CompanyChar">
    <w:name w:val="Company Char"/>
    <w:basedOn w:val="AddressChar"/>
    <w:rsid w:val="00C1009E"/>
    <w:rPr>
      <w:rFonts w:ascii="Arial" w:hAnsi="Arial" w:cs="Arial"/>
      <w:b/>
      <w:sz w:val="18"/>
      <w:szCs w:val="18"/>
      <w:lang w:val="en-AU" w:eastAsia="en-US" w:bidi="ar-SA"/>
    </w:rPr>
  </w:style>
  <w:style w:type="paragraph" w:customStyle="1" w:styleId="Name">
    <w:name w:val="Name"/>
    <w:rsid w:val="00C1009E"/>
    <w:pPr>
      <w:spacing w:line="240" w:lineRule="exact"/>
    </w:pPr>
    <w:rPr>
      <w:rFonts w:ascii="Arial" w:hAnsi="Arial" w:cs="Arial"/>
      <w:b/>
      <w:sz w:val="18"/>
      <w:szCs w:val="18"/>
      <w:lang w:val="en-AU"/>
    </w:rPr>
  </w:style>
  <w:style w:type="character" w:styleId="PageNumber">
    <w:name w:val="page number"/>
    <w:basedOn w:val="DefaultParagraphFont"/>
    <w:rsid w:val="00C1009E"/>
    <w:rPr>
      <w:rFonts w:ascii="Arial" w:hAnsi="Arial"/>
      <w:sz w:val="18"/>
    </w:rPr>
  </w:style>
  <w:style w:type="paragraph" w:customStyle="1" w:styleId="FeatureText">
    <w:name w:val="Feature Text"/>
    <w:rsid w:val="00C1009E"/>
    <w:pPr>
      <w:spacing w:line="600" w:lineRule="exact"/>
    </w:pPr>
    <w:rPr>
      <w:rFonts w:ascii="Arial" w:hAnsi="Arial"/>
      <w:color w:val="000000"/>
      <w:sz w:val="48"/>
      <w:szCs w:val="48"/>
      <w:lang w:val="en-AU"/>
    </w:rPr>
  </w:style>
  <w:style w:type="paragraph" w:customStyle="1" w:styleId="AppendixHead">
    <w:name w:val="Appendix Head"/>
    <w:rsid w:val="00C1009E"/>
    <w:pPr>
      <w:pageBreakBefore/>
      <w:spacing w:before="5387"/>
      <w:jc w:val="right"/>
    </w:pPr>
    <w:rPr>
      <w:rFonts w:ascii="Arial" w:hAnsi="Arial"/>
      <w:color w:val="000000"/>
      <w:sz w:val="48"/>
      <w:szCs w:val="48"/>
      <w:lang w:val="en-AU"/>
    </w:rPr>
  </w:style>
  <w:style w:type="paragraph" w:customStyle="1" w:styleId="ReportInfo">
    <w:name w:val="Report Info"/>
    <w:rsid w:val="00C1009E"/>
    <w:pPr>
      <w:spacing w:before="227" w:line="230" w:lineRule="exact"/>
    </w:pPr>
    <w:rPr>
      <w:rFonts w:ascii="Arial" w:hAnsi="Arial"/>
      <w:sz w:val="24"/>
      <w:szCs w:val="24"/>
      <w:lang w:val="en-AU"/>
    </w:rPr>
  </w:style>
  <w:style w:type="paragraph" w:customStyle="1" w:styleId="AppendixTitle">
    <w:name w:val="Appendix Title"/>
    <w:rsid w:val="00C1009E"/>
    <w:pPr>
      <w:spacing w:before="227"/>
      <w:ind w:left="181" w:hanging="181"/>
      <w:jc w:val="right"/>
    </w:pPr>
    <w:rPr>
      <w:rFonts w:ascii="Arial" w:hAnsi="Arial"/>
      <w:b/>
      <w:sz w:val="24"/>
      <w:szCs w:val="24"/>
      <w:lang w:val="en-AU"/>
    </w:rPr>
  </w:style>
  <w:style w:type="paragraph" w:customStyle="1" w:styleId="BodyBold">
    <w:name w:val="Body Bold"/>
    <w:basedOn w:val="BodyCopy"/>
    <w:rsid w:val="00C1009E"/>
    <w:rPr>
      <w:b/>
    </w:rPr>
  </w:style>
  <w:style w:type="paragraph" w:customStyle="1" w:styleId="BodyBullets">
    <w:name w:val="Body Bullets"/>
    <w:rsid w:val="00C1009E"/>
    <w:pPr>
      <w:numPr>
        <w:numId w:val="1"/>
      </w:numPr>
      <w:tabs>
        <w:tab w:val="clear" w:pos="0"/>
        <w:tab w:val="left" w:pos="284"/>
      </w:tabs>
      <w:spacing w:before="57" w:after="113" w:line="250" w:lineRule="atLeast"/>
      <w:ind w:hanging="284"/>
    </w:pPr>
    <w:rPr>
      <w:rFonts w:ascii="Arial" w:hAnsi="Arial"/>
      <w:color w:val="000000"/>
      <w:lang w:val="en-AU"/>
    </w:rPr>
  </w:style>
  <w:style w:type="paragraph" w:customStyle="1" w:styleId="BodyBullets2">
    <w:name w:val="Body Bullets 2"/>
    <w:basedOn w:val="BodyBullets"/>
    <w:rsid w:val="00C1009E"/>
    <w:pPr>
      <w:tabs>
        <w:tab w:val="clear" w:pos="284"/>
        <w:tab w:val="left" w:pos="567"/>
      </w:tabs>
      <w:ind w:left="568"/>
    </w:pPr>
  </w:style>
  <w:style w:type="paragraph" w:customStyle="1" w:styleId="BodyBullets3">
    <w:name w:val="Body Bullets 3"/>
    <w:basedOn w:val="BodyBullets"/>
    <w:rsid w:val="00C1009E"/>
    <w:pPr>
      <w:tabs>
        <w:tab w:val="clear" w:pos="284"/>
        <w:tab w:val="left" w:pos="851"/>
      </w:tabs>
      <w:ind w:left="851"/>
    </w:pPr>
  </w:style>
  <w:style w:type="character" w:styleId="Hyperlink">
    <w:name w:val="Hyperlink"/>
    <w:basedOn w:val="DefaultParagraphFont"/>
    <w:uiPriority w:val="99"/>
    <w:rsid w:val="00C1009E"/>
    <w:rPr>
      <w:color w:val="0000FF"/>
      <w:u w:val="single"/>
    </w:rPr>
  </w:style>
  <w:style w:type="paragraph" w:styleId="TableofFigures">
    <w:name w:val="table of figures"/>
    <w:basedOn w:val="Normal"/>
    <w:next w:val="Normal"/>
    <w:semiHidden/>
    <w:rsid w:val="00C1009E"/>
    <w:pPr>
      <w:keepLines/>
      <w:spacing w:before="60" w:after="60"/>
      <w:ind w:left="1985" w:hanging="1985"/>
      <w:jc w:val="both"/>
    </w:pPr>
    <w:rPr>
      <w:sz w:val="22"/>
      <w:szCs w:val="20"/>
    </w:rPr>
  </w:style>
  <w:style w:type="paragraph" w:styleId="TOC1">
    <w:name w:val="toc 1"/>
    <w:basedOn w:val="Normal"/>
    <w:next w:val="Normal"/>
    <w:autoRedefine/>
    <w:semiHidden/>
    <w:rsid w:val="00C1009E"/>
    <w:pPr>
      <w:tabs>
        <w:tab w:val="left" w:pos="720"/>
        <w:tab w:val="right" w:pos="10206"/>
      </w:tabs>
      <w:spacing w:before="227" w:line="288" w:lineRule="exact"/>
    </w:pPr>
    <w:rPr>
      <w:caps/>
      <w:noProof/>
      <w:color w:val="000000"/>
    </w:rPr>
  </w:style>
  <w:style w:type="paragraph" w:styleId="TOC2">
    <w:name w:val="toc 2"/>
    <w:basedOn w:val="Normal"/>
    <w:next w:val="Normal"/>
    <w:autoRedefine/>
    <w:semiHidden/>
    <w:rsid w:val="00C1009E"/>
    <w:pPr>
      <w:tabs>
        <w:tab w:val="right" w:pos="10206"/>
      </w:tabs>
      <w:spacing w:before="227"/>
    </w:pPr>
    <w:rPr>
      <w:sz w:val="21"/>
      <w:szCs w:val="18"/>
    </w:rPr>
  </w:style>
  <w:style w:type="paragraph" w:styleId="TOC3">
    <w:name w:val="toc 3"/>
    <w:next w:val="Normal"/>
    <w:autoRedefine/>
    <w:semiHidden/>
    <w:rsid w:val="00C1009E"/>
    <w:pPr>
      <w:tabs>
        <w:tab w:val="right" w:pos="10206"/>
      </w:tabs>
      <w:spacing w:before="57" w:after="113"/>
    </w:pPr>
    <w:rPr>
      <w:rFonts w:ascii="Arial" w:hAnsi="Arial"/>
      <w:sz w:val="18"/>
      <w:szCs w:val="24"/>
      <w:lang w:val="en-AU"/>
    </w:rPr>
  </w:style>
  <w:style w:type="paragraph" w:customStyle="1" w:styleId="Nameaddress">
    <w:name w:val="Name address"/>
    <w:rsid w:val="00C1009E"/>
    <w:rPr>
      <w:rFonts w:ascii="Arial" w:hAnsi="Arial" w:cs="Arial (TT)"/>
      <w:color w:val="000000"/>
      <w:lang w:val="en-GB"/>
    </w:rPr>
  </w:style>
  <w:style w:type="paragraph" w:customStyle="1" w:styleId="Re">
    <w:name w:val="Re"/>
    <w:basedOn w:val="BodyBold"/>
    <w:rsid w:val="00C1009E"/>
    <w:pPr>
      <w:tabs>
        <w:tab w:val="left" w:pos="567"/>
      </w:tabs>
      <w:ind w:left="567" w:hanging="567"/>
    </w:pPr>
  </w:style>
  <w:style w:type="paragraph" w:customStyle="1" w:styleId="Cc">
    <w:name w:val="Cc"/>
    <w:rsid w:val="00C1009E"/>
    <w:pPr>
      <w:spacing w:before="57" w:after="113" w:line="230" w:lineRule="atLeast"/>
      <w:ind w:left="284" w:hanging="284"/>
    </w:pPr>
    <w:rPr>
      <w:rFonts w:ascii="Arial" w:hAnsi="Arial" w:cs="Arial (TT)"/>
      <w:color w:val="000000"/>
      <w:sz w:val="18"/>
      <w:szCs w:val="18"/>
      <w:lang w:val="en-GB"/>
    </w:rPr>
  </w:style>
  <w:style w:type="paragraph" w:customStyle="1" w:styleId="Attachments">
    <w:name w:val="Attachments"/>
    <w:rsid w:val="00C1009E"/>
    <w:pPr>
      <w:spacing w:before="57" w:after="113" w:line="230" w:lineRule="atLeast"/>
      <w:ind w:left="1276" w:hanging="1276"/>
    </w:pPr>
    <w:rPr>
      <w:rFonts w:ascii="Arial" w:hAnsi="Arial" w:cs="Arial (TT)"/>
      <w:color w:val="000000"/>
      <w:sz w:val="18"/>
      <w:szCs w:val="18"/>
      <w:lang w:val="en-GB"/>
    </w:rPr>
  </w:style>
  <w:style w:type="paragraph" w:customStyle="1" w:styleId="Disclaimer">
    <w:name w:val="Disclaimer"/>
    <w:rsid w:val="00C1009E"/>
    <w:pPr>
      <w:autoSpaceDE w:val="0"/>
      <w:autoSpaceDN w:val="0"/>
      <w:adjustRightInd w:val="0"/>
      <w:spacing w:before="113" w:line="180" w:lineRule="atLeast"/>
      <w:textAlignment w:val="center"/>
    </w:pPr>
    <w:rPr>
      <w:rFonts w:ascii="Arial" w:hAnsi="Arial" w:cs="Arial"/>
      <w:color w:val="000000"/>
      <w:sz w:val="14"/>
      <w:szCs w:val="14"/>
      <w:lang w:val="en-GB"/>
    </w:rPr>
  </w:style>
  <w:style w:type="paragraph" w:customStyle="1" w:styleId="Fax">
    <w:name w:val="Fax"/>
    <w:rsid w:val="00C1009E"/>
    <w:pPr>
      <w:spacing w:before="80" w:after="80"/>
    </w:pPr>
    <w:rPr>
      <w:rFonts w:ascii="Arial" w:hAnsi="Arial" w:cs="Arial"/>
      <w:b/>
      <w:sz w:val="22"/>
      <w:szCs w:val="22"/>
      <w:lang w:val="en-AU"/>
    </w:rPr>
  </w:style>
  <w:style w:type="character" w:customStyle="1" w:styleId="Heading2Char">
    <w:name w:val="Heading 2 Char"/>
    <w:basedOn w:val="DefaultParagraphFont"/>
    <w:rsid w:val="00C1009E"/>
    <w:rPr>
      <w:rFonts w:ascii="Arial" w:hAnsi="Arial"/>
      <w:b/>
      <w:color w:val="000000"/>
      <w:sz w:val="24"/>
      <w:szCs w:val="24"/>
      <w:lang w:val="en-AU" w:eastAsia="en-US" w:bidi="ar-SA"/>
    </w:rPr>
  </w:style>
  <w:style w:type="paragraph" w:customStyle="1" w:styleId="Info">
    <w:name w:val="Info"/>
    <w:rsid w:val="00C1009E"/>
    <w:rPr>
      <w:rFonts w:ascii="Arial" w:hAnsi="Arial" w:cs="Arial (TT)"/>
      <w:color w:val="000000"/>
      <w:sz w:val="14"/>
      <w:lang w:val="en-AU"/>
    </w:rPr>
  </w:style>
  <w:style w:type="paragraph" w:customStyle="1" w:styleId="Logo">
    <w:name w:val="Logo"/>
    <w:basedOn w:val="Normal"/>
    <w:rsid w:val="00C1009E"/>
    <w:pPr>
      <w:spacing w:before="80" w:after="0" w:line="240" w:lineRule="auto"/>
    </w:pPr>
    <w:rPr>
      <w:vanish/>
    </w:rPr>
  </w:style>
  <w:style w:type="paragraph" w:customStyle="1" w:styleId="TableContent">
    <w:name w:val="Table Content"/>
    <w:rsid w:val="00C1009E"/>
    <w:pPr>
      <w:spacing w:line="320" w:lineRule="exact"/>
    </w:pPr>
    <w:rPr>
      <w:rFonts w:ascii="Arial" w:hAnsi="Arial" w:cs="Arial"/>
      <w:b/>
      <w:sz w:val="22"/>
      <w:szCs w:val="22"/>
      <w:lang w:val="en-AU"/>
    </w:rPr>
  </w:style>
  <w:style w:type="paragraph" w:customStyle="1" w:styleId="Tablesubhead">
    <w:name w:val="Table subhead"/>
    <w:rsid w:val="00C1009E"/>
    <w:pPr>
      <w:spacing w:line="320" w:lineRule="exact"/>
    </w:pPr>
    <w:rPr>
      <w:rFonts w:ascii="Arial" w:hAnsi="Arial" w:cs="Arial"/>
      <w:sz w:val="22"/>
      <w:szCs w:val="22"/>
      <w:lang w:val="en-AU"/>
    </w:rPr>
  </w:style>
  <w:style w:type="paragraph" w:styleId="Date">
    <w:name w:val="Date"/>
    <w:basedOn w:val="Normal"/>
    <w:next w:val="Normal"/>
    <w:link w:val="DateChar"/>
    <w:rsid w:val="00C1009E"/>
    <w:pPr>
      <w:spacing w:before="1900"/>
    </w:pPr>
  </w:style>
  <w:style w:type="paragraph" w:styleId="Caption">
    <w:name w:val="caption"/>
    <w:basedOn w:val="Normal"/>
    <w:next w:val="Normal"/>
    <w:qFormat/>
    <w:rsid w:val="00C1009E"/>
    <w:rPr>
      <w:b/>
      <w:bCs/>
      <w:szCs w:val="20"/>
    </w:rPr>
  </w:style>
  <w:style w:type="table" w:styleId="TableGrid">
    <w:name w:val="Table Grid"/>
    <w:basedOn w:val="TableNormal"/>
    <w:uiPriority w:val="59"/>
    <w:rsid w:val="00E4606F"/>
    <w:pPr>
      <w:spacing w:before="77" w:after="113"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semiHidden/>
    <w:rsid w:val="00C1009E"/>
    <w:rPr>
      <w:szCs w:val="20"/>
    </w:rPr>
  </w:style>
  <w:style w:type="character" w:styleId="FootnoteReference">
    <w:name w:val="footnote reference"/>
    <w:basedOn w:val="DefaultParagraphFont"/>
    <w:semiHidden/>
    <w:rsid w:val="00C1009E"/>
    <w:rPr>
      <w:vertAlign w:val="superscript"/>
    </w:rPr>
  </w:style>
  <w:style w:type="paragraph" w:styleId="BodyText3">
    <w:name w:val="Body Text 3"/>
    <w:basedOn w:val="Normal"/>
    <w:rsid w:val="00B63D90"/>
    <w:pPr>
      <w:spacing w:before="0" w:after="0" w:line="240" w:lineRule="auto"/>
      <w:jc w:val="both"/>
    </w:pPr>
    <w:rPr>
      <w:rFonts w:ascii="Times New Roman" w:hAnsi="Times New Roman"/>
      <w:sz w:val="24"/>
    </w:rPr>
  </w:style>
  <w:style w:type="character" w:styleId="FollowedHyperlink">
    <w:name w:val="FollowedHyperlink"/>
    <w:basedOn w:val="DefaultParagraphFont"/>
    <w:rsid w:val="00CA1EBB"/>
    <w:rPr>
      <w:color w:val="800080"/>
      <w:u w:val="single"/>
    </w:rPr>
  </w:style>
  <w:style w:type="paragraph" w:styleId="BalloonText">
    <w:name w:val="Balloon Text"/>
    <w:basedOn w:val="Normal"/>
    <w:link w:val="BalloonTextChar"/>
    <w:rsid w:val="003957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7F4"/>
    <w:rPr>
      <w:rFonts w:ascii="Tahoma" w:hAnsi="Tahoma" w:cs="Tahoma"/>
      <w:sz w:val="16"/>
      <w:szCs w:val="16"/>
      <w:lang w:val="en-AU"/>
    </w:rPr>
  </w:style>
  <w:style w:type="paragraph" w:customStyle="1" w:styleId="mplbodytext">
    <w:name w:val="mpl body text"/>
    <w:basedOn w:val="Normal"/>
    <w:link w:val="mplbodytextChar"/>
    <w:rsid w:val="002E51DA"/>
    <w:pPr>
      <w:keepLines/>
      <w:spacing w:before="0" w:after="120" w:line="240" w:lineRule="auto"/>
      <w:jc w:val="both"/>
    </w:pPr>
    <w:rPr>
      <w:szCs w:val="20"/>
      <w:lang w:eastAsia="en-AU"/>
    </w:rPr>
  </w:style>
  <w:style w:type="character" w:customStyle="1" w:styleId="mplbodytextChar">
    <w:name w:val="mpl body text Char"/>
    <w:basedOn w:val="DefaultParagraphFont"/>
    <w:link w:val="mplbodytext"/>
    <w:rsid w:val="002E51DA"/>
    <w:rPr>
      <w:rFonts w:ascii="Arial" w:hAnsi="Arial"/>
      <w:lang w:val="en-AU" w:eastAsia="en-AU"/>
    </w:rPr>
  </w:style>
  <w:style w:type="character" w:customStyle="1" w:styleId="AppendixTitleChar">
    <w:name w:val="Appendix Title Char"/>
    <w:basedOn w:val="DefaultParagraphFont"/>
    <w:rsid w:val="007B0BBE"/>
    <w:rPr>
      <w:rFonts w:ascii="Arial" w:hAnsi="Arial"/>
      <w:sz w:val="24"/>
      <w:szCs w:val="24"/>
      <w:lang w:val="en-AU" w:eastAsia="en-US" w:bidi="ar-SA"/>
    </w:rPr>
  </w:style>
  <w:style w:type="paragraph" w:customStyle="1" w:styleId="BH">
    <w:name w:val="BH"/>
    <w:basedOn w:val="Normal"/>
    <w:rsid w:val="00CD0D9B"/>
    <w:pPr>
      <w:spacing w:before="0" w:after="120" w:line="245" w:lineRule="exact"/>
      <w:ind w:left="259" w:hanging="259"/>
    </w:pPr>
    <w:rPr>
      <w:szCs w:val="20"/>
      <w:lang w:val="en-US"/>
    </w:rPr>
  </w:style>
  <w:style w:type="paragraph" w:styleId="ListParagraph">
    <w:name w:val="List Paragraph"/>
    <w:basedOn w:val="Normal"/>
    <w:uiPriority w:val="34"/>
    <w:qFormat/>
    <w:rsid w:val="00CD0D9B"/>
    <w:pPr>
      <w:ind w:left="720"/>
      <w:contextualSpacing/>
    </w:pPr>
  </w:style>
  <w:style w:type="paragraph" w:customStyle="1" w:styleId="Default">
    <w:name w:val="Default"/>
    <w:rsid w:val="00DA686C"/>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rsid w:val="00580220"/>
    <w:rPr>
      <w:rFonts w:ascii="Arial" w:hAnsi="Arial"/>
      <w:b/>
      <w:caps/>
      <w:color w:val="000000"/>
      <w:sz w:val="24"/>
      <w:szCs w:val="24"/>
      <w:lang w:val="en-AU"/>
    </w:rPr>
  </w:style>
  <w:style w:type="paragraph" w:customStyle="1" w:styleId="mplbulletlist">
    <w:name w:val="mpl bullet list"/>
    <w:basedOn w:val="mplbodytext"/>
    <w:rsid w:val="00580220"/>
    <w:pPr>
      <w:numPr>
        <w:numId w:val="18"/>
      </w:numPr>
      <w:tabs>
        <w:tab w:val="left" w:pos="567"/>
      </w:tabs>
    </w:pPr>
    <w:rPr>
      <w:sz w:val="22"/>
      <w:lang w:eastAsia="en-US"/>
    </w:rPr>
  </w:style>
  <w:style w:type="character" w:customStyle="1" w:styleId="HeaderChar">
    <w:name w:val="Header Char"/>
    <w:basedOn w:val="DefaultParagraphFont"/>
    <w:link w:val="Header"/>
    <w:rsid w:val="00BA4D2D"/>
    <w:rPr>
      <w:rFonts w:ascii="Arial" w:hAnsi="Arial" w:cs="Arial"/>
      <w:b/>
      <w:caps/>
      <w:color w:val="000000"/>
      <w:sz w:val="28"/>
      <w:szCs w:val="28"/>
      <w:lang w:val="en-AU"/>
    </w:rPr>
  </w:style>
  <w:style w:type="character" w:customStyle="1" w:styleId="DateChar">
    <w:name w:val="Date Char"/>
    <w:basedOn w:val="DefaultParagraphFont"/>
    <w:link w:val="Date"/>
    <w:rsid w:val="00BA4D2D"/>
    <w:rPr>
      <w:rFonts w:ascii="Arial" w:hAnsi="Arial"/>
      <w:szCs w:val="24"/>
      <w:lang w:val="en-AU"/>
    </w:rPr>
  </w:style>
  <w:style w:type="paragraph" w:styleId="NormalWeb">
    <w:name w:val="Normal (Web)"/>
    <w:basedOn w:val="Normal"/>
    <w:uiPriority w:val="99"/>
    <w:rsid w:val="00CE2BD2"/>
    <w:pPr>
      <w:spacing w:before="100" w:beforeAutospacing="1" w:after="100" w:afterAutospacing="1" w:line="240" w:lineRule="auto"/>
    </w:pPr>
    <w:rPr>
      <w:rFonts w:cs="Arial"/>
      <w:sz w:val="24"/>
      <w:lang w:val="en-US"/>
    </w:rPr>
  </w:style>
  <w:style w:type="paragraph" w:styleId="NoSpacing">
    <w:name w:val="No Spacing"/>
    <w:uiPriority w:val="1"/>
    <w:qFormat/>
    <w:rsid w:val="0077720D"/>
    <w:rPr>
      <w:rFonts w:asciiTheme="minorHAnsi" w:eastAsiaTheme="minorHAnsi" w:hAnsiTheme="minorHAnsi" w:cstheme="minorBidi"/>
      <w:sz w:val="18"/>
      <w:szCs w:val="22"/>
      <w:lang w:val="en-NZ"/>
    </w:rPr>
  </w:style>
  <w:style w:type="character" w:styleId="Strong">
    <w:name w:val="Strong"/>
    <w:uiPriority w:val="22"/>
    <w:qFormat/>
    <w:rsid w:val="002060A8"/>
    <w:rPr>
      <w:b/>
      <w:bCs/>
    </w:rPr>
  </w:style>
  <w:style w:type="character" w:styleId="PlaceholderText">
    <w:name w:val="Placeholder Text"/>
    <w:basedOn w:val="DefaultParagraphFont"/>
    <w:uiPriority w:val="99"/>
    <w:semiHidden/>
    <w:rsid w:val="005C3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411">
      <w:bodyDiv w:val="1"/>
      <w:marLeft w:val="0"/>
      <w:marRight w:val="0"/>
      <w:marTop w:val="0"/>
      <w:marBottom w:val="0"/>
      <w:divBdr>
        <w:top w:val="none" w:sz="0" w:space="0" w:color="auto"/>
        <w:left w:val="none" w:sz="0" w:space="0" w:color="auto"/>
        <w:bottom w:val="none" w:sz="0" w:space="0" w:color="auto"/>
        <w:right w:val="none" w:sz="0" w:space="0" w:color="auto"/>
      </w:divBdr>
      <w:divsChild>
        <w:div w:id="1332415863">
          <w:marLeft w:val="0"/>
          <w:marRight w:val="0"/>
          <w:marTop w:val="0"/>
          <w:marBottom w:val="0"/>
          <w:divBdr>
            <w:top w:val="none" w:sz="0" w:space="0" w:color="auto"/>
            <w:left w:val="none" w:sz="0" w:space="0" w:color="auto"/>
            <w:bottom w:val="none" w:sz="0" w:space="0" w:color="auto"/>
            <w:right w:val="none" w:sz="0" w:space="0" w:color="auto"/>
          </w:divBdr>
          <w:divsChild>
            <w:div w:id="669526541">
              <w:marLeft w:val="0"/>
              <w:marRight w:val="0"/>
              <w:marTop w:val="0"/>
              <w:marBottom w:val="0"/>
              <w:divBdr>
                <w:top w:val="none" w:sz="0" w:space="0" w:color="auto"/>
                <w:left w:val="none" w:sz="0" w:space="0" w:color="auto"/>
                <w:bottom w:val="none" w:sz="0" w:space="0" w:color="auto"/>
                <w:right w:val="none" w:sz="0" w:space="0" w:color="auto"/>
              </w:divBdr>
              <w:divsChild>
                <w:div w:id="1603488567">
                  <w:marLeft w:val="0"/>
                  <w:marRight w:val="0"/>
                  <w:marTop w:val="0"/>
                  <w:marBottom w:val="0"/>
                  <w:divBdr>
                    <w:top w:val="none" w:sz="0" w:space="0" w:color="auto"/>
                    <w:left w:val="none" w:sz="0" w:space="0" w:color="auto"/>
                    <w:bottom w:val="none" w:sz="0" w:space="0" w:color="auto"/>
                    <w:right w:val="none" w:sz="0" w:space="0" w:color="auto"/>
                  </w:divBdr>
                  <w:divsChild>
                    <w:div w:id="2055345593">
                      <w:marLeft w:val="0"/>
                      <w:marRight w:val="0"/>
                      <w:marTop w:val="0"/>
                      <w:marBottom w:val="0"/>
                      <w:divBdr>
                        <w:top w:val="none" w:sz="0" w:space="0" w:color="auto"/>
                        <w:left w:val="none" w:sz="0" w:space="0" w:color="auto"/>
                        <w:bottom w:val="none" w:sz="0" w:space="0" w:color="auto"/>
                        <w:right w:val="none" w:sz="0" w:space="0" w:color="auto"/>
                      </w:divBdr>
                      <w:divsChild>
                        <w:div w:id="1384713407">
                          <w:marLeft w:val="0"/>
                          <w:marRight w:val="0"/>
                          <w:marTop w:val="0"/>
                          <w:marBottom w:val="0"/>
                          <w:divBdr>
                            <w:top w:val="none" w:sz="0" w:space="0" w:color="auto"/>
                            <w:left w:val="none" w:sz="0" w:space="0" w:color="auto"/>
                            <w:bottom w:val="none" w:sz="0" w:space="0" w:color="auto"/>
                            <w:right w:val="none" w:sz="0" w:space="0" w:color="auto"/>
                          </w:divBdr>
                          <w:divsChild>
                            <w:div w:id="12161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551083">
      <w:bodyDiv w:val="1"/>
      <w:marLeft w:val="0"/>
      <w:marRight w:val="0"/>
      <w:marTop w:val="0"/>
      <w:marBottom w:val="0"/>
      <w:divBdr>
        <w:top w:val="none" w:sz="0" w:space="0" w:color="auto"/>
        <w:left w:val="none" w:sz="0" w:space="0" w:color="auto"/>
        <w:bottom w:val="none" w:sz="0" w:space="0" w:color="auto"/>
        <w:right w:val="none" w:sz="0" w:space="0" w:color="auto"/>
      </w:divBdr>
      <w:divsChild>
        <w:div w:id="2139644488">
          <w:marLeft w:val="0"/>
          <w:marRight w:val="0"/>
          <w:marTop w:val="0"/>
          <w:marBottom w:val="0"/>
          <w:divBdr>
            <w:top w:val="none" w:sz="0" w:space="0" w:color="auto"/>
            <w:left w:val="none" w:sz="0" w:space="0" w:color="auto"/>
            <w:bottom w:val="none" w:sz="0" w:space="0" w:color="auto"/>
            <w:right w:val="none" w:sz="0" w:space="0" w:color="auto"/>
          </w:divBdr>
          <w:divsChild>
            <w:div w:id="667177436">
              <w:marLeft w:val="0"/>
              <w:marRight w:val="0"/>
              <w:marTop w:val="0"/>
              <w:marBottom w:val="0"/>
              <w:divBdr>
                <w:top w:val="none" w:sz="0" w:space="0" w:color="auto"/>
                <w:left w:val="none" w:sz="0" w:space="0" w:color="auto"/>
                <w:bottom w:val="none" w:sz="0" w:space="0" w:color="auto"/>
                <w:right w:val="none" w:sz="0" w:space="0" w:color="auto"/>
              </w:divBdr>
              <w:divsChild>
                <w:div w:id="491340679">
                  <w:marLeft w:val="0"/>
                  <w:marRight w:val="0"/>
                  <w:marTop w:val="0"/>
                  <w:marBottom w:val="0"/>
                  <w:divBdr>
                    <w:top w:val="none" w:sz="0" w:space="0" w:color="auto"/>
                    <w:left w:val="none" w:sz="0" w:space="0" w:color="auto"/>
                    <w:bottom w:val="none" w:sz="0" w:space="0" w:color="auto"/>
                    <w:right w:val="none" w:sz="0" w:space="0" w:color="auto"/>
                  </w:divBdr>
                  <w:divsChild>
                    <w:div w:id="202522956">
                      <w:marLeft w:val="0"/>
                      <w:marRight w:val="0"/>
                      <w:marTop w:val="0"/>
                      <w:marBottom w:val="0"/>
                      <w:divBdr>
                        <w:top w:val="none" w:sz="0" w:space="0" w:color="auto"/>
                        <w:left w:val="none" w:sz="0" w:space="0" w:color="auto"/>
                        <w:bottom w:val="none" w:sz="0" w:space="0" w:color="auto"/>
                        <w:right w:val="none" w:sz="0" w:space="0" w:color="auto"/>
                      </w:divBdr>
                      <w:divsChild>
                        <w:div w:id="1592008950">
                          <w:marLeft w:val="0"/>
                          <w:marRight w:val="0"/>
                          <w:marTop w:val="0"/>
                          <w:marBottom w:val="0"/>
                          <w:divBdr>
                            <w:top w:val="none" w:sz="0" w:space="0" w:color="auto"/>
                            <w:left w:val="none" w:sz="0" w:space="0" w:color="auto"/>
                            <w:bottom w:val="none" w:sz="0" w:space="0" w:color="auto"/>
                            <w:right w:val="none" w:sz="0" w:space="0" w:color="auto"/>
                          </w:divBdr>
                          <w:divsChild>
                            <w:div w:id="1871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14161">
      <w:bodyDiv w:val="1"/>
      <w:marLeft w:val="0"/>
      <w:marRight w:val="0"/>
      <w:marTop w:val="0"/>
      <w:marBottom w:val="0"/>
      <w:divBdr>
        <w:top w:val="none" w:sz="0" w:space="0" w:color="auto"/>
        <w:left w:val="none" w:sz="0" w:space="0" w:color="auto"/>
        <w:bottom w:val="none" w:sz="0" w:space="0" w:color="auto"/>
        <w:right w:val="none" w:sz="0" w:space="0" w:color="auto"/>
      </w:divBdr>
    </w:div>
    <w:div w:id="418255500">
      <w:bodyDiv w:val="1"/>
      <w:marLeft w:val="0"/>
      <w:marRight w:val="0"/>
      <w:marTop w:val="0"/>
      <w:marBottom w:val="0"/>
      <w:divBdr>
        <w:top w:val="none" w:sz="0" w:space="0" w:color="auto"/>
        <w:left w:val="none" w:sz="0" w:space="0" w:color="auto"/>
        <w:bottom w:val="none" w:sz="0" w:space="0" w:color="auto"/>
        <w:right w:val="none" w:sz="0" w:space="0" w:color="auto"/>
      </w:divBdr>
    </w:div>
    <w:div w:id="470900443">
      <w:bodyDiv w:val="1"/>
      <w:marLeft w:val="0"/>
      <w:marRight w:val="0"/>
      <w:marTop w:val="0"/>
      <w:marBottom w:val="0"/>
      <w:divBdr>
        <w:top w:val="none" w:sz="0" w:space="0" w:color="auto"/>
        <w:left w:val="none" w:sz="0" w:space="0" w:color="auto"/>
        <w:bottom w:val="none" w:sz="0" w:space="0" w:color="auto"/>
        <w:right w:val="none" w:sz="0" w:space="0" w:color="auto"/>
      </w:divBdr>
    </w:div>
    <w:div w:id="494491114">
      <w:bodyDiv w:val="1"/>
      <w:marLeft w:val="0"/>
      <w:marRight w:val="0"/>
      <w:marTop w:val="0"/>
      <w:marBottom w:val="0"/>
      <w:divBdr>
        <w:top w:val="none" w:sz="0" w:space="0" w:color="auto"/>
        <w:left w:val="none" w:sz="0" w:space="0" w:color="auto"/>
        <w:bottom w:val="none" w:sz="0" w:space="0" w:color="auto"/>
        <w:right w:val="none" w:sz="0" w:space="0" w:color="auto"/>
      </w:divBdr>
      <w:divsChild>
        <w:div w:id="1854370414">
          <w:marLeft w:val="0"/>
          <w:marRight w:val="0"/>
          <w:marTop w:val="0"/>
          <w:marBottom w:val="0"/>
          <w:divBdr>
            <w:top w:val="none" w:sz="0" w:space="0" w:color="auto"/>
            <w:left w:val="none" w:sz="0" w:space="0" w:color="auto"/>
            <w:bottom w:val="none" w:sz="0" w:space="0" w:color="auto"/>
            <w:right w:val="none" w:sz="0" w:space="0" w:color="auto"/>
          </w:divBdr>
          <w:divsChild>
            <w:div w:id="1668246532">
              <w:marLeft w:val="0"/>
              <w:marRight w:val="0"/>
              <w:marTop w:val="0"/>
              <w:marBottom w:val="0"/>
              <w:divBdr>
                <w:top w:val="none" w:sz="0" w:space="0" w:color="auto"/>
                <w:left w:val="none" w:sz="0" w:space="0" w:color="auto"/>
                <w:bottom w:val="none" w:sz="0" w:space="0" w:color="auto"/>
                <w:right w:val="none" w:sz="0" w:space="0" w:color="auto"/>
              </w:divBdr>
              <w:divsChild>
                <w:div w:id="1660306172">
                  <w:marLeft w:val="0"/>
                  <w:marRight w:val="0"/>
                  <w:marTop w:val="0"/>
                  <w:marBottom w:val="0"/>
                  <w:divBdr>
                    <w:top w:val="none" w:sz="0" w:space="0" w:color="auto"/>
                    <w:left w:val="none" w:sz="0" w:space="0" w:color="auto"/>
                    <w:bottom w:val="none" w:sz="0" w:space="0" w:color="auto"/>
                    <w:right w:val="none" w:sz="0" w:space="0" w:color="auto"/>
                  </w:divBdr>
                  <w:divsChild>
                    <w:div w:id="1920865010">
                      <w:marLeft w:val="0"/>
                      <w:marRight w:val="0"/>
                      <w:marTop w:val="0"/>
                      <w:marBottom w:val="0"/>
                      <w:divBdr>
                        <w:top w:val="none" w:sz="0" w:space="0" w:color="auto"/>
                        <w:left w:val="none" w:sz="0" w:space="0" w:color="auto"/>
                        <w:bottom w:val="none" w:sz="0" w:space="0" w:color="auto"/>
                        <w:right w:val="none" w:sz="0" w:space="0" w:color="auto"/>
                      </w:divBdr>
                      <w:divsChild>
                        <w:div w:id="250967581">
                          <w:marLeft w:val="0"/>
                          <w:marRight w:val="0"/>
                          <w:marTop w:val="0"/>
                          <w:marBottom w:val="0"/>
                          <w:divBdr>
                            <w:top w:val="none" w:sz="0" w:space="0" w:color="auto"/>
                            <w:left w:val="none" w:sz="0" w:space="0" w:color="auto"/>
                            <w:bottom w:val="none" w:sz="0" w:space="0" w:color="auto"/>
                            <w:right w:val="none" w:sz="0" w:space="0" w:color="auto"/>
                          </w:divBdr>
                          <w:divsChild>
                            <w:div w:id="2010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8077">
      <w:bodyDiv w:val="1"/>
      <w:marLeft w:val="0"/>
      <w:marRight w:val="0"/>
      <w:marTop w:val="0"/>
      <w:marBottom w:val="0"/>
      <w:divBdr>
        <w:top w:val="none" w:sz="0" w:space="0" w:color="auto"/>
        <w:left w:val="none" w:sz="0" w:space="0" w:color="auto"/>
        <w:bottom w:val="none" w:sz="0" w:space="0" w:color="auto"/>
        <w:right w:val="none" w:sz="0" w:space="0" w:color="auto"/>
      </w:divBdr>
    </w:div>
    <w:div w:id="1315111308">
      <w:bodyDiv w:val="1"/>
      <w:marLeft w:val="0"/>
      <w:marRight w:val="0"/>
      <w:marTop w:val="0"/>
      <w:marBottom w:val="0"/>
      <w:divBdr>
        <w:top w:val="none" w:sz="0" w:space="0" w:color="auto"/>
        <w:left w:val="none" w:sz="0" w:space="0" w:color="auto"/>
        <w:bottom w:val="none" w:sz="0" w:space="0" w:color="auto"/>
        <w:right w:val="none" w:sz="0" w:space="0" w:color="auto"/>
      </w:divBdr>
    </w:div>
    <w:div w:id="1914657594">
      <w:bodyDiv w:val="1"/>
      <w:marLeft w:val="0"/>
      <w:marRight w:val="0"/>
      <w:marTop w:val="0"/>
      <w:marBottom w:val="0"/>
      <w:divBdr>
        <w:top w:val="none" w:sz="0" w:space="0" w:color="auto"/>
        <w:left w:val="none" w:sz="0" w:space="0" w:color="auto"/>
        <w:bottom w:val="none" w:sz="0" w:space="0" w:color="auto"/>
        <w:right w:val="none" w:sz="0" w:space="0" w:color="auto"/>
      </w:divBdr>
    </w:div>
    <w:div w:id="21455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ydney@SafeEnvironments.com.au" TargetMode="External"/><Relationship Id="rId1" Type="http://schemas.openxmlformats.org/officeDocument/2006/relationships/hyperlink" Target="http://www.SafeEnvironments.com.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afeEnvironments.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76BBDC2-CCFB-426F-9A25-44F898C11201}"/>
      </w:docPartPr>
      <w:docPartBody>
        <w:p w:rsidR="00C6337C" w:rsidRDefault="00F21A10">
          <w:r w:rsidRPr="00340296">
            <w:rPr>
              <w:rStyle w:val="PlaceholderText"/>
            </w:rPr>
            <w:t>Click or tap here to enter text.</w:t>
          </w:r>
        </w:p>
      </w:docPartBody>
    </w:docPart>
    <w:docPart>
      <w:docPartPr>
        <w:name w:val="BBE5C6E4EAAA4F7DAB1B06DF4DF1ADCE"/>
        <w:category>
          <w:name w:val="General"/>
          <w:gallery w:val="placeholder"/>
        </w:category>
        <w:types>
          <w:type w:val="bbPlcHdr"/>
        </w:types>
        <w:behaviors>
          <w:behavior w:val="content"/>
        </w:behaviors>
        <w:guid w:val="{3CFC2A3F-AA53-449F-9374-CA316173AE1D}"/>
      </w:docPartPr>
      <w:docPartBody>
        <w:p w:rsidR="00C6337C" w:rsidRDefault="00F21A10" w:rsidP="00F21A10">
          <w:pPr>
            <w:pStyle w:val="BBE5C6E4EAAA4F7DAB1B06DF4DF1ADCE"/>
          </w:pPr>
          <w:r w:rsidRPr="00340296">
            <w:rPr>
              <w:rStyle w:val="PlaceholderText"/>
            </w:rPr>
            <w:t>Click or tap here to enter text.</w:t>
          </w:r>
        </w:p>
      </w:docPartBody>
    </w:docPart>
    <w:docPart>
      <w:docPartPr>
        <w:name w:val="690CD4E41B514459947ABF16FBA6C1B2"/>
        <w:category>
          <w:name w:val="General"/>
          <w:gallery w:val="placeholder"/>
        </w:category>
        <w:types>
          <w:type w:val="bbPlcHdr"/>
        </w:types>
        <w:behaviors>
          <w:behavior w:val="content"/>
        </w:behaviors>
        <w:guid w:val="{5310A256-F638-4AF5-834F-86C9C0069E26}"/>
      </w:docPartPr>
      <w:docPartBody>
        <w:p w:rsidR="00C6337C" w:rsidRDefault="00F21A10" w:rsidP="00F21A10">
          <w:pPr>
            <w:pStyle w:val="690CD4E41B514459947ABF16FBA6C1B2"/>
          </w:pPr>
          <w:r w:rsidRPr="00340296">
            <w:rPr>
              <w:rStyle w:val="PlaceholderText"/>
            </w:rPr>
            <w:t>Click or tap here to enter text.</w:t>
          </w:r>
        </w:p>
      </w:docPartBody>
    </w:docPart>
    <w:docPart>
      <w:docPartPr>
        <w:name w:val="819D4F72EA96430E8317040E22101678"/>
        <w:category>
          <w:name w:val="General"/>
          <w:gallery w:val="placeholder"/>
        </w:category>
        <w:types>
          <w:type w:val="bbPlcHdr"/>
        </w:types>
        <w:behaviors>
          <w:behavior w:val="content"/>
        </w:behaviors>
        <w:guid w:val="{2F4DA23E-1055-449E-A5B2-ACAFBFFE9C67}"/>
      </w:docPartPr>
      <w:docPartBody>
        <w:p w:rsidR="00C6337C" w:rsidRDefault="00F21A10" w:rsidP="00F21A10">
          <w:pPr>
            <w:pStyle w:val="819D4F72EA96430E8317040E22101678"/>
          </w:pPr>
          <w:r w:rsidRPr="00340296">
            <w:rPr>
              <w:rStyle w:val="PlaceholderText"/>
            </w:rPr>
            <w:t>Click or tap here to enter text.</w:t>
          </w:r>
        </w:p>
      </w:docPartBody>
    </w:docPart>
    <w:docPart>
      <w:docPartPr>
        <w:name w:val="134A694B2B7A4C2181E94F6270EA6ABC"/>
        <w:category>
          <w:name w:val="General"/>
          <w:gallery w:val="placeholder"/>
        </w:category>
        <w:types>
          <w:type w:val="bbPlcHdr"/>
        </w:types>
        <w:behaviors>
          <w:behavior w:val="content"/>
        </w:behaviors>
        <w:guid w:val="{80395CF2-E030-4DA9-9721-B936A1B89EB6}"/>
      </w:docPartPr>
      <w:docPartBody>
        <w:p w:rsidR="00C6337C" w:rsidRDefault="00F21A10" w:rsidP="00F21A10">
          <w:pPr>
            <w:pStyle w:val="134A694B2B7A4C2181E94F6270EA6ABC"/>
          </w:pPr>
          <w:r w:rsidRPr="00340296">
            <w:rPr>
              <w:rStyle w:val="PlaceholderText"/>
            </w:rPr>
            <w:t>Click or tap here to enter text.</w:t>
          </w:r>
        </w:p>
      </w:docPartBody>
    </w:docPart>
    <w:docPart>
      <w:docPartPr>
        <w:name w:val="84090D5E9A1D4F86BB0B057DE60E40F3"/>
        <w:category>
          <w:name w:val="General"/>
          <w:gallery w:val="placeholder"/>
        </w:category>
        <w:types>
          <w:type w:val="bbPlcHdr"/>
        </w:types>
        <w:behaviors>
          <w:behavior w:val="content"/>
        </w:behaviors>
        <w:guid w:val="{462F510C-4321-4550-BCE9-6338D3D466A9}"/>
      </w:docPartPr>
      <w:docPartBody>
        <w:p w:rsidR="00C6337C" w:rsidRDefault="00F21A10" w:rsidP="00F21A10">
          <w:pPr>
            <w:pStyle w:val="84090D5E9A1D4F86BB0B057DE60E40F3"/>
          </w:pPr>
          <w:r w:rsidRPr="00340296">
            <w:rPr>
              <w:rStyle w:val="PlaceholderText"/>
            </w:rPr>
            <w:t>Click or tap here to enter text.</w:t>
          </w:r>
        </w:p>
      </w:docPartBody>
    </w:docPart>
    <w:docPart>
      <w:docPartPr>
        <w:name w:val="DBAE27E2480F47A5B97A27860A271B5F"/>
        <w:category>
          <w:name w:val="General"/>
          <w:gallery w:val="placeholder"/>
        </w:category>
        <w:types>
          <w:type w:val="bbPlcHdr"/>
        </w:types>
        <w:behaviors>
          <w:behavior w:val="content"/>
        </w:behaviors>
        <w:guid w:val="{64EB5B1B-5A26-44CB-A41A-758247D8B5EB}"/>
      </w:docPartPr>
      <w:docPartBody>
        <w:p w:rsidR="00C6337C" w:rsidRDefault="00F21A10" w:rsidP="00F21A10">
          <w:pPr>
            <w:pStyle w:val="DBAE27E2480F47A5B97A27860A271B5F"/>
          </w:pPr>
          <w:r w:rsidRPr="00340296">
            <w:rPr>
              <w:rStyle w:val="PlaceholderText"/>
            </w:rPr>
            <w:t>Click or tap here to enter text.</w:t>
          </w:r>
        </w:p>
      </w:docPartBody>
    </w:docPart>
    <w:docPart>
      <w:docPartPr>
        <w:name w:val="2A345A270BDC4C17BD16385936F2CAF6"/>
        <w:category>
          <w:name w:val="General"/>
          <w:gallery w:val="placeholder"/>
        </w:category>
        <w:types>
          <w:type w:val="bbPlcHdr"/>
        </w:types>
        <w:behaviors>
          <w:behavior w:val="content"/>
        </w:behaviors>
        <w:guid w:val="{68043752-008B-4504-86D0-87F4EEA7B72F}"/>
      </w:docPartPr>
      <w:docPartBody>
        <w:p w:rsidR="00C6337C" w:rsidRDefault="00F21A10" w:rsidP="00F21A10">
          <w:pPr>
            <w:pStyle w:val="2A345A270BDC4C17BD16385936F2CAF6"/>
          </w:pPr>
          <w:r w:rsidRPr="00340296">
            <w:rPr>
              <w:rStyle w:val="PlaceholderText"/>
            </w:rPr>
            <w:t>Click or tap here to enter text.</w:t>
          </w:r>
        </w:p>
      </w:docPartBody>
    </w:docPart>
    <w:docPart>
      <w:docPartPr>
        <w:name w:val="7D516ECB31E54525BFAA941D9139D2DF"/>
        <w:category>
          <w:name w:val="General"/>
          <w:gallery w:val="placeholder"/>
        </w:category>
        <w:types>
          <w:type w:val="bbPlcHdr"/>
        </w:types>
        <w:behaviors>
          <w:behavior w:val="content"/>
        </w:behaviors>
        <w:guid w:val="{A283F85D-496B-4FC3-A8B4-66BDE4F7A3AB}"/>
      </w:docPartPr>
      <w:docPartBody>
        <w:p w:rsidR="00C6337C" w:rsidRDefault="00F21A10" w:rsidP="00F21A10">
          <w:pPr>
            <w:pStyle w:val="7D516ECB31E54525BFAA941D9139D2DF"/>
          </w:pPr>
          <w:r w:rsidRPr="00340296">
            <w:rPr>
              <w:rStyle w:val="PlaceholderText"/>
            </w:rPr>
            <w:t>Click or tap here to enter text.</w:t>
          </w:r>
        </w:p>
      </w:docPartBody>
    </w:docPart>
    <w:docPart>
      <w:docPartPr>
        <w:name w:val="2CCCBD6024E34EE1BB4A4089FAA5B645"/>
        <w:category>
          <w:name w:val="General"/>
          <w:gallery w:val="placeholder"/>
        </w:category>
        <w:types>
          <w:type w:val="bbPlcHdr"/>
        </w:types>
        <w:behaviors>
          <w:behavior w:val="content"/>
        </w:behaviors>
        <w:guid w:val="{9AC50628-84DD-48FD-B61C-63C21F5EB6FE}"/>
      </w:docPartPr>
      <w:docPartBody>
        <w:p w:rsidR="00C6337C" w:rsidRDefault="00F21A10" w:rsidP="00F21A10">
          <w:pPr>
            <w:pStyle w:val="2CCCBD6024E34EE1BB4A4089FAA5B645"/>
          </w:pPr>
          <w:r w:rsidRPr="00340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10"/>
    <w:rsid w:val="00524E38"/>
    <w:rsid w:val="005C6ED2"/>
    <w:rsid w:val="00C6337C"/>
    <w:rsid w:val="00F21A10"/>
    <w:rsid w:val="00F8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A10"/>
    <w:rPr>
      <w:color w:val="808080"/>
    </w:rPr>
  </w:style>
  <w:style w:type="paragraph" w:customStyle="1" w:styleId="8AAC852007CB43E395BD2D7C52DC5F27">
    <w:name w:val="8AAC852007CB43E395BD2D7C52DC5F27"/>
    <w:rsid w:val="00F21A10"/>
  </w:style>
  <w:style w:type="paragraph" w:customStyle="1" w:styleId="E35860D3032C43ABA9922FCDAAC8888C">
    <w:name w:val="E35860D3032C43ABA9922FCDAAC8888C"/>
    <w:rsid w:val="00F21A10"/>
  </w:style>
  <w:style w:type="paragraph" w:customStyle="1" w:styleId="281EC75B78A644098B1A15D47167F4A8">
    <w:name w:val="281EC75B78A644098B1A15D47167F4A8"/>
    <w:rsid w:val="00F21A10"/>
  </w:style>
  <w:style w:type="paragraph" w:customStyle="1" w:styleId="9D702F922A3B410E8CA875B0260AB9E8">
    <w:name w:val="9D702F922A3B410E8CA875B0260AB9E8"/>
    <w:rsid w:val="00F21A10"/>
  </w:style>
  <w:style w:type="paragraph" w:customStyle="1" w:styleId="36639F7AE82D42229BB4EFC7391516F8">
    <w:name w:val="36639F7AE82D42229BB4EFC7391516F8"/>
    <w:rsid w:val="00F21A10"/>
  </w:style>
  <w:style w:type="paragraph" w:customStyle="1" w:styleId="A708AD040F1449D28EE0ECD123B79808">
    <w:name w:val="A708AD040F1449D28EE0ECD123B79808"/>
    <w:rsid w:val="00F21A10"/>
  </w:style>
  <w:style w:type="paragraph" w:customStyle="1" w:styleId="F4709A1BF92348B58FE8390215E922D7">
    <w:name w:val="F4709A1BF92348B58FE8390215E922D7"/>
    <w:rsid w:val="00F21A10"/>
  </w:style>
  <w:style w:type="paragraph" w:customStyle="1" w:styleId="BBE5C6E4EAAA4F7DAB1B06DF4DF1ADCE">
    <w:name w:val="BBE5C6E4EAAA4F7DAB1B06DF4DF1ADCE"/>
    <w:rsid w:val="00F21A10"/>
  </w:style>
  <w:style w:type="paragraph" w:customStyle="1" w:styleId="6ACDEB0506AA4DC59C238498A8BACECB">
    <w:name w:val="6ACDEB0506AA4DC59C238498A8BACECB"/>
    <w:rsid w:val="00F21A10"/>
  </w:style>
  <w:style w:type="paragraph" w:customStyle="1" w:styleId="419DC74ED1D24E899E1980B03173F58B">
    <w:name w:val="419DC74ED1D24E899E1980B03173F58B"/>
    <w:rsid w:val="00F21A10"/>
  </w:style>
  <w:style w:type="paragraph" w:customStyle="1" w:styleId="0E8ED0B2A8A74E65A3E91C2CD071BBB0">
    <w:name w:val="0E8ED0B2A8A74E65A3E91C2CD071BBB0"/>
    <w:rsid w:val="00F21A10"/>
  </w:style>
  <w:style w:type="paragraph" w:customStyle="1" w:styleId="690CD4E41B514459947ABF16FBA6C1B2">
    <w:name w:val="690CD4E41B514459947ABF16FBA6C1B2"/>
    <w:rsid w:val="00F21A10"/>
  </w:style>
  <w:style w:type="paragraph" w:customStyle="1" w:styleId="40F4E2C769B54A9780A5CB8DD1A6BAFE">
    <w:name w:val="40F4E2C769B54A9780A5CB8DD1A6BAFE"/>
    <w:rsid w:val="00F21A10"/>
  </w:style>
  <w:style w:type="paragraph" w:customStyle="1" w:styleId="819D4F72EA96430E8317040E22101678">
    <w:name w:val="819D4F72EA96430E8317040E22101678"/>
    <w:rsid w:val="00F21A10"/>
  </w:style>
  <w:style w:type="paragraph" w:customStyle="1" w:styleId="134A694B2B7A4C2181E94F6270EA6ABC">
    <w:name w:val="134A694B2B7A4C2181E94F6270EA6ABC"/>
    <w:rsid w:val="00F21A10"/>
  </w:style>
  <w:style w:type="paragraph" w:customStyle="1" w:styleId="84090D5E9A1D4F86BB0B057DE60E40F3">
    <w:name w:val="84090D5E9A1D4F86BB0B057DE60E40F3"/>
    <w:rsid w:val="00F21A10"/>
  </w:style>
  <w:style w:type="paragraph" w:customStyle="1" w:styleId="EEC179F4AC004953A491A9416C7CA9EE">
    <w:name w:val="EEC179F4AC004953A491A9416C7CA9EE"/>
    <w:rsid w:val="00F21A10"/>
  </w:style>
  <w:style w:type="paragraph" w:customStyle="1" w:styleId="DBAE27E2480F47A5B97A27860A271B5F">
    <w:name w:val="DBAE27E2480F47A5B97A27860A271B5F"/>
    <w:rsid w:val="00F21A10"/>
  </w:style>
  <w:style w:type="paragraph" w:customStyle="1" w:styleId="14FF74500DFA4B91B5A82FAD11B92E6A">
    <w:name w:val="14FF74500DFA4B91B5A82FAD11B92E6A"/>
    <w:rsid w:val="00F21A10"/>
  </w:style>
  <w:style w:type="paragraph" w:customStyle="1" w:styleId="17BC71DBDCCE495B8F75E3F0743DD18F">
    <w:name w:val="17BC71DBDCCE495B8F75E3F0743DD18F"/>
    <w:rsid w:val="00F21A10"/>
  </w:style>
  <w:style w:type="paragraph" w:customStyle="1" w:styleId="2A345A270BDC4C17BD16385936F2CAF6">
    <w:name w:val="2A345A270BDC4C17BD16385936F2CAF6"/>
    <w:rsid w:val="00F21A10"/>
  </w:style>
  <w:style w:type="paragraph" w:customStyle="1" w:styleId="A24FEC1C22B04C3B8569EB141A2A012C">
    <w:name w:val="A24FEC1C22B04C3B8569EB141A2A012C"/>
    <w:rsid w:val="00F21A10"/>
  </w:style>
  <w:style w:type="paragraph" w:customStyle="1" w:styleId="7D516ECB31E54525BFAA941D9139D2DF">
    <w:name w:val="7D516ECB31E54525BFAA941D9139D2DF"/>
    <w:rsid w:val="00F21A10"/>
  </w:style>
  <w:style w:type="paragraph" w:customStyle="1" w:styleId="E643CD8515C044A4956D7B4CEDAE754D">
    <w:name w:val="E643CD8515C044A4956D7B4CEDAE754D"/>
    <w:rsid w:val="00F21A10"/>
  </w:style>
  <w:style w:type="paragraph" w:customStyle="1" w:styleId="A412940EEAB54B819CFCA15FA2B166A4">
    <w:name w:val="A412940EEAB54B819CFCA15FA2B166A4"/>
    <w:rsid w:val="00F21A10"/>
  </w:style>
  <w:style w:type="paragraph" w:customStyle="1" w:styleId="7C328D15D5EC4CA3A02EFB66B29E79FD">
    <w:name w:val="7C328D15D5EC4CA3A02EFB66B29E79FD"/>
    <w:rsid w:val="00F21A10"/>
  </w:style>
  <w:style w:type="paragraph" w:customStyle="1" w:styleId="2CCCBD6024E34EE1BB4A4089FAA5B645">
    <w:name w:val="2CCCBD6024E34EE1BB4A4089FAA5B645"/>
    <w:rsid w:val="00F21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D649-C4C3-45BF-B15B-41D784B4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1487</Words>
  <Characters>7647</Characters>
  <Application>Microsoft Office Word</Application>
  <DocSecurity>0</DocSecurity>
  <Lines>318</Lines>
  <Paragraphs>117</Paragraphs>
  <ScaleCrop>false</ScaleCrop>
  <HeadingPairs>
    <vt:vector size="2" baseType="variant">
      <vt:variant>
        <vt:lpstr>Title</vt:lpstr>
      </vt:variant>
      <vt:variant>
        <vt:i4>1</vt:i4>
      </vt:variant>
    </vt:vector>
  </HeadingPairs>
  <TitlesOfParts>
    <vt:vector size="1" baseType="lpstr">
      <vt:lpstr>Doc Ref or Project No</vt:lpstr>
    </vt:vector>
  </TitlesOfParts>
  <Manager>Recipient</Manager>
  <Company>Coffey Environments</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Ref or Project No</dc:title>
  <dc:subject>Publication Date</dc:subject>
  <dc:creator>Carl Strautins</dc:creator>
  <cp:keywords>Clients Company Name</cp:keywords>
  <dc:description>Subject</dc:description>
  <cp:lastModifiedBy>Carl Strautins</cp:lastModifiedBy>
  <cp:revision>11</cp:revision>
  <cp:lastPrinted>2020-05-28T15:01:00Z</cp:lastPrinted>
  <dcterms:created xsi:type="dcterms:W3CDTF">2020-05-28T14:31:00Z</dcterms:created>
  <dcterms:modified xsi:type="dcterms:W3CDTF">2020-05-28T15:27:00Z</dcterms:modified>
</cp:coreProperties>
</file>